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C7" w:rsidRPr="00CE6A3F" w:rsidRDefault="002E1DC7" w:rsidP="00AC0B45">
      <w:pPr>
        <w:pStyle w:val="Tytu"/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</w:p>
    <w:p w:rsidR="00AC0B45" w:rsidRPr="00CE6A3F" w:rsidRDefault="00AC0B45" w:rsidP="00AC0B45">
      <w:pPr>
        <w:pStyle w:val="Tytu"/>
        <w:spacing w:line="276" w:lineRule="auto"/>
        <w:jc w:val="both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CE6A3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Załącznik B. </w:t>
      </w:r>
      <w:r w:rsidR="00A4769D" w:rsidRPr="00CE6A3F">
        <w:rPr>
          <w:rFonts w:ascii="Arial" w:hAnsi="Arial" w:cs="Arial"/>
          <w:b/>
          <w:color w:val="365F91" w:themeColor="accent1" w:themeShade="BF"/>
          <w:sz w:val="28"/>
          <w:szCs w:val="28"/>
        </w:rPr>
        <w:t>Ankieta</w:t>
      </w:r>
      <w:r w:rsidRPr="00CE6A3F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="003D6BA0" w:rsidRPr="00CE6A3F">
        <w:rPr>
          <w:rFonts w:ascii="Arial" w:hAnsi="Arial" w:cs="Arial"/>
          <w:b/>
          <w:color w:val="365F91" w:themeColor="accent1" w:themeShade="BF"/>
          <w:sz w:val="28"/>
          <w:szCs w:val="28"/>
        </w:rPr>
        <w:t>dla projektów o charakterze centralnym</w:t>
      </w: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4214126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61D3" w:rsidRPr="00CE6A3F" w:rsidRDefault="00C961D3">
          <w:pPr>
            <w:pStyle w:val="Nagwekspisutreci"/>
            <w:rPr>
              <w:rFonts w:ascii="Arial" w:hAnsi="Arial" w:cs="Arial"/>
              <w:sz w:val="28"/>
            </w:rPr>
          </w:pPr>
          <w:r w:rsidRPr="00CE6A3F">
            <w:rPr>
              <w:rFonts w:ascii="Arial" w:hAnsi="Arial" w:cs="Arial"/>
              <w:sz w:val="28"/>
            </w:rPr>
            <w:t>Spis treści</w:t>
          </w:r>
        </w:p>
        <w:p w:rsidR="001C3987" w:rsidRPr="00CE6A3F" w:rsidRDefault="001C3987" w:rsidP="001C3987">
          <w:pPr>
            <w:rPr>
              <w:rFonts w:ascii="Arial" w:hAnsi="Arial" w:cs="Arial"/>
              <w:lang w:eastAsia="pl-PL"/>
            </w:rPr>
          </w:pPr>
        </w:p>
        <w:p w:rsidR="00CE6A3F" w:rsidRDefault="007710D1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r w:rsidRPr="00CE6A3F">
            <w:rPr>
              <w:rFonts w:ascii="Arial" w:hAnsi="Arial" w:cs="Arial"/>
            </w:rPr>
            <w:fldChar w:fldCharType="begin"/>
          </w:r>
          <w:r w:rsidR="00C961D3" w:rsidRPr="00CE6A3F">
            <w:rPr>
              <w:rFonts w:ascii="Arial" w:hAnsi="Arial" w:cs="Arial"/>
            </w:rPr>
            <w:instrText xml:space="preserve"> TOC \o "1-3" \h \z \u </w:instrText>
          </w:r>
          <w:r w:rsidRPr="00CE6A3F">
            <w:rPr>
              <w:rFonts w:ascii="Arial" w:hAnsi="Arial" w:cs="Arial"/>
            </w:rPr>
            <w:fldChar w:fldCharType="separate"/>
          </w:r>
          <w:hyperlink w:anchor="_Toc452625494" w:history="1">
            <w:r w:rsidR="00CE6A3F" w:rsidRPr="00EF5062">
              <w:rPr>
                <w:rStyle w:val="Hipercze"/>
                <w:rFonts w:ascii="Arial" w:hAnsi="Arial" w:cs="Arial"/>
                <w:noProof/>
              </w:rPr>
              <w:t>1. Instrukcja realizacji ankiety samooceny</w:t>
            </w:r>
            <w:r w:rsidR="00CE6A3F">
              <w:rPr>
                <w:noProof/>
                <w:webHidden/>
              </w:rPr>
              <w:tab/>
            </w:r>
            <w:r w:rsidR="00CE6A3F">
              <w:rPr>
                <w:noProof/>
                <w:webHidden/>
              </w:rPr>
              <w:fldChar w:fldCharType="begin"/>
            </w:r>
            <w:r w:rsidR="00CE6A3F">
              <w:rPr>
                <w:noProof/>
                <w:webHidden/>
              </w:rPr>
              <w:instrText xml:space="preserve"> PAGEREF _Toc452625494 \h </w:instrText>
            </w:r>
            <w:r w:rsidR="00CE6A3F">
              <w:rPr>
                <w:noProof/>
                <w:webHidden/>
              </w:rPr>
            </w:r>
            <w:r w:rsidR="00CE6A3F">
              <w:rPr>
                <w:noProof/>
                <w:webHidden/>
              </w:rPr>
              <w:fldChar w:fldCharType="separate"/>
            </w:r>
            <w:r w:rsidR="00CE6A3F">
              <w:rPr>
                <w:noProof/>
                <w:webHidden/>
              </w:rPr>
              <w:t>2</w:t>
            </w:r>
            <w:r w:rsidR="00CE6A3F"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495" w:history="1">
            <w:r w:rsidRPr="00EF5062">
              <w:rPr>
                <w:rStyle w:val="Hipercze"/>
                <w:rFonts w:ascii="Arial" w:hAnsi="Arial" w:cs="Arial"/>
                <w:noProof/>
              </w:rPr>
              <w:t>2. Wstęp dla respondenta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496" w:history="1">
            <w:r w:rsidRPr="00EF5062">
              <w:rPr>
                <w:rStyle w:val="Hipercze"/>
                <w:rFonts w:ascii="Arial" w:hAnsi="Arial" w:cs="Arial"/>
                <w:noProof/>
              </w:rPr>
              <w:t>3. Dane instytucji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497" w:history="1">
            <w:r w:rsidRPr="00EF5062">
              <w:rPr>
                <w:rStyle w:val="Hipercze"/>
                <w:rFonts w:ascii="Arial" w:hAnsi="Arial" w:cs="Arial"/>
                <w:noProof/>
              </w:rPr>
              <w:t>4. Dokumenty strategiczne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498" w:history="1">
            <w:r w:rsidRPr="00EF5062">
              <w:rPr>
                <w:rStyle w:val="Hipercze"/>
                <w:rFonts w:ascii="Arial" w:hAnsi="Arial" w:cs="Arial"/>
                <w:noProof/>
              </w:rPr>
              <w:t>5. Działalność instytucji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499" w:history="1">
            <w:r w:rsidRPr="00EF5062">
              <w:rPr>
                <w:rStyle w:val="Hipercze"/>
                <w:rFonts w:ascii="Arial" w:hAnsi="Arial" w:cs="Arial"/>
                <w:noProof/>
              </w:rPr>
              <w:t>6. Dostępność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500" w:history="1">
            <w:r w:rsidRPr="00EF5062">
              <w:rPr>
                <w:rStyle w:val="Hipercze"/>
                <w:rFonts w:ascii="Arial" w:hAnsi="Arial" w:cs="Arial"/>
                <w:noProof/>
              </w:rPr>
              <w:t>6.1 Dostępność informacyjna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501" w:history="1">
            <w:r w:rsidRPr="00EF5062">
              <w:rPr>
                <w:rStyle w:val="Hipercze"/>
                <w:rFonts w:ascii="Arial" w:hAnsi="Arial" w:cs="Arial"/>
                <w:noProof/>
              </w:rPr>
              <w:t>7. Rynek pracy, równość i niedyskryminacja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502" w:history="1">
            <w:r w:rsidRPr="00EF5062">
              <w:rPr>
                <w:rStyle w:val="Hipercze"/>
                <w:rFonts w:ascii="Arial" w:hAnsi="Arial" w:cs="Arial"/>
                <w:noProof/>
              </w:rPr>
              <w:t>8. Udział w życiu politycznym i publicznym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503" w:history="1">
            <w:r w:rsidRPr="00EF5062">
              <w:rPr>
                <w:rStyle w:val="Hipercze"/>
                <w:rFonts w:ascii="Arial" w:hAnsi="Arial" w:cs="Arial"/>
                <w:noProof/>
              </w:rPr>
              <w:t>9. Równość wobec prawa – możliwość korzystania z pełni praw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504" w:history="1">
            <w:r w:rsidRPr="00EF5062">
              <w:rPr>
                <w:rStyle w:val="Hipercze"/>
                <w:rFonts w:ascii="Arial" w:hAnsi="Arial" w:cs="Arial"/>
                <w:noProof/>
              </w:rPr>
              <w:t>10. Podnoszenie świadomości społecznej i zwalczanie stereotypów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E6A3F" w:rsidRDefault="00CE6A3F">
          <w:pPr>
            <w:pStyle w:val="Spistreci1"/>
            <w:tabs>
              <w:tab w:val="right" w:leader="dot" w:pos="9060"/>
            </w:tabs>
            <w:rPr>
              <w:rFonts w:eastAsiaTheme="minorEastAsia"/>
              <w:noProof/>
              <w:lang w:eastAsia="pl-PL"/>
            </w:rPr>
          </w:pPr>
          <w:hyperlink w:anchor="_Toc452625505" w:history="1">
            <w:r w:rsidRPr="00EF5062">
              <w:rPr>
                <w:rStyle w:val="Hipercze"/>
                <w:rFonts w:ascii="Arial" w:hAnsi="Arial" w:cs="Arial"/>
                <w:noProof/>
              </w:rPr>
              <w:t>11. Udział w życiu kulturalnym, rekreacji, wypoczynku i sporcie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_Toc452625505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61D3" w:rsidRPr="00CE6A3F" w:rsidRDefault="007710D1">
          <w:pPr>
            <w:rPr>
              <w:rFonts w:ascii="Arial" w:hAnsi="Arial" w:cs="Arial"/>
            </w:rPr>
          </w:pPr>
          <w:r w:rsidRPr="00CE6A3F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512F52" w:rsidRPr="00CE6A3F" w:rsidRDefault="00512F52">
      <w:pPr>
        <w:rPr>
          <w:rFonts w:ascii="Arial" w:eastAsiaTheme="majorEastAsia" w:hAnsi="Arial" w:cs="Arial"/>
          <w:b/>
          <w:color w:val="365F91" w:themeColor="accent1" w:themeShade="BF"/>
          <w:sz w:val="20"/>
          <w:szCs w:val="20"/>
        </w:rPr>
      </w:pPr>
      <w:r w:rsidRPr="00CE6A3F">
        <w:rPr>
          <w:rFonts w:ascii="Arial" w:eastAsiaTheme="majorEastAsia" w:hAnsi="Arial" w:cs="Arial"/>
          <w:b/>
          <w:color w:val="365F91" w:themeColor="accent1" w:themeShade="BF"/>
          <w:sz w:val="20"/>
          <w:szCs w:val="20"/>
        </w:rPr>
        <w:br w:type="page"/>
      </w:r>
    </w:p>
    <w:p w:rsidR="00D13D28" w:rsidRPr="00CE6A3F" w:rsidRDefault="00615469" w:rsidP="00D13D28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0" w:name="_Toc452538002"/>
      <w:bookmarkStart w:id="1" w:name="_Toc452541208"/>
      <w:bookmarkStart w:id="2" w:name="_Toc452625494"/>
      <w:r w:rsidRPr="00CE6A3F">
        <w:rPr>
          <w:rFonts w:ascii="Arial" w:hAnsi="Arial" w:cs="Arial"/>
          <w:sz w:val="22"/>
          <w:szCs w:val="20"/>
        </w:rPr>
        <w:lastRenderedPageBreak/>
        <w:t>1</w:t>
      </w:r>
      <w:r w:rsidR="00D13D28" w:rsidRPr="00CE6A3F">
        <w:rPr>
          <w:rFonts w:ascii="Arial" w:hAnsi="Arial" w:cs="Arial"/>
          <w:sz w:val="22"/>
          <w:szCs w:val="20"/>
        </w:rPr>
        <w:t>. Instrukcja realizacji ankiety</w:t>
      </w:r>
      <w:bookmarkEnd w:id="0"/>
      <w:bookmarkEnd w:id="1"/>
      <w:r w:rsidR="00542F69" w:rsidRPr="00CE6A3F">
        <w:rPr>
          <w:rFonts w:ascii="Arial" w:hAnsi="Arial" w:cs="Arial"/>
          <w:sz w:val="22"/>
          <w:szCs w:val="20"/>
        </w:rPr>
        <w:t xml:space="preserve"> samooceny</w:t>
      </w:r>
      <w:bookmarkEnd w:id="2"/>
    </w:p>
    <w:p w:rsidR="00615469" w:rsidRPr="00CE6A3F" w:rsidRDefault="00615469" w:rsidP="00615469">
      <w:pPr>
        <w:rPr>
          <w:rFonts w:ascii="Arial" w:hAnsi="Arial" w:cs="Arial"/>
        </w:rPr>
      </w:pPr>
    </w:p>
    <w:p w:rsidR="00D13D28" w:rsidRPr="00CE6A3F" w:rsidRDefault="00D13D28" w:rsidP="00D13D28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 xml:space="preserve">Ankieta samooceny jest udostępniana instytucji monitorowanej w postaci ankiety internetowej do samodzielnego wypełnienia przez respondenta (CAWI). W celu udostępnienia ankiety można wykorzystać jeden z popularnych serwisów ankietowych (np. ankietka.pl, survio.com) lub programów ankietowych (np. </w:t>
      </w:r>
      <w:proofErr w:type="spellStart"/>
      <w:r w:rsidRPr="00CE6A3F">
        <w:rPr>
          <w:rFonts w:ascii="Arial" w:hAnsi="Arial" w:cs="Arial"/>
        </w:rPr>
        <w:t>Limesurvey</w:t>
      </w:r>
      <w:proofErr w:type="spellEnd"/>
      <w:r w:rsidRPr="00CE6A3F">
        <w:rPr>
          <w:rFonts w:ascii="Arial" w:hAnsi="Arial" w:cs="Arial"/>
        </w:rPr>
        <w:t xml:space="preserve">). Wybrany serwis/program powinien obsługiwać wszystkie rodzaje pytań występujące w ankiecie (m.in. pytania otwarte, pytania zamknięte jednokrotnego i wielokrotnego wyboru, tabele wartości tekstowych, liczbowych i skale oraz rankingi), umożliwiać zastosowanie istniejących w ankiecie reguł logicznych (tak, by konkretne pytania były wyświetlane tylko wskazanym instytucjom) oraz zapewniać </w:t>
      </w:r>
      <w:r w:rsidR="00615469" w:rsidRPr="00CE6A3F">
        <w:rPr>
          <w:rFonts w:ascii="Arial" w:hAnsi="Arial" w:cs="Arial"/>
        </w:rPr>
        <w:t>r</w:t>
      </w:r>
      <w:r w:rsidRPr="00CE6A3F">
        <w:rPr>
          <w:rFonts w:ascii="Arial" w:hAnsi="Arial" w:cs="Arial"/>
        </w:rPr>
        <w:t xml:space="preserve">espondentowi możliwość przerwania i zapisania ankiety w dowolnym momencie w celu późniejszego jej kontynuowania. </w:t>
      </w:r>
    </w:p>
    <w:p w:rsidR="00D13D28" w:rsidRPr="00CE6A3F" w:rsidRDefault="00D13D28" w:rsidP="00D13D28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>Ankietę samooceny należy udostępnić w treści wiadomości e-mail w postaci linku do aktywnej i przetestowanej ankiety uruchomionej na wybranym serwisie/programie. Ankietę samooceny udostępnia się osobie wskazanej w procesie uzyskiwania zgody na udział instytucji w monitoringu (zgodnie z pkt. 3. "Metodologii"). Pytania w ankiecie samooceny dotyczą instytucji monitorowanej, chyba, że w treści pytania lub instrukcji wskazano inaczej.</w:t>
      </w:r>
    </w:p>
    <w:p w:rsidR="00D13D28" w:rsidRPr="00CE6A3F" w:rsidRDefault="00D13D28" w:rsidP="00D13D28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>Przy każdym pytaniu kolorem czerwonym wskazano</w:t>
      </w:r>
      <w:r w:rsidR="00F34D24" w:rsidRPr="00CE6A3F">
        <w:rPr>
          <w:rFonts w:ascii="Arial" w:hAnsi="Arial" w:cs="Arial"/>
        </w:rPr>
        <w:t>,</w:t>
      </w:r>
      <w:r w:rsidRPr="00CE6A3F">
        <w:rPr>
          <w:rFonts w:ascii="Arial" w:hAnsi="Arial" w:cs="Arial"/>
        </w:rPr>
        <w:t xml:space="preserve"> jakich rodzajów instytucji monitorowanych pytanie dotyczy, zaś kolorem fioletowym typ pytania.</w:t>
      </w:r>
    </w:p>
    <w:p w:rsidR="00D13D28" w:rsidRPr="00CE6A3F" w:rsidRDefault="00D13D28" w:rsidP="00D13D28">
      <w:pPr>
        <w:spacing w:line="360" w:lineRule="auto"/>
        <w:jc w:val="both"/>
        <w:rPr>
          <w:rFonts w:ascii="Arial" w:hAnsi="Arial" w:cs="Arial"/>
        </w:rPr>
      </w:pPr>
    </w:p>
    <w:p w:rsidR="00D13D28" w:rsidRPr="00CE6A3F" w:rsidRDefault="00D13D28">
      <w:pPr>
        <w:rPr>
          <w:rFonts w:ascii="Arial" w:eastAsiaTheme="majorEastAsia" w:hAnsi="Arial" w:cs="Arial"/>
          <w:b/>
          <w:color w:val="365F91" w:themeColor="accent1" w:themeShade="BF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br w:type="page"/>
      </w:r>
    </w:p>
    <w:p w:rsidR="00D13D28" w:rsidRPr="00CE6A3F" w:rsidRDefault="00615469" w:rsidP="00D13D28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3" w:name="_Toc452625495"/>
      <w:r w:rsidRPr="00CE6A3F">
        <w:rPr>
          <w:rFonts w:ascii="Arial" w:hAnsi="Arial" w:cs="Arial"/>
          <w:sz w:val="22"/>
          <w:szCs w:val="20"/>
        </w:rPr>
        <w:lastRenderedPageBreak/>
        <w:t xml:space="preserve">2. </w:t>
      </w:r>
      <w:r w:rsidR="00D13D28" w:rsidRPr="00CE6A3F">
        <w:rPr>
          <w:rFonts w:ascii="Arial" w:hAnsi="Arial" w:cs="Arial"/>
          <w:sz w:val="22"/>
          <w:szCs w:val="20"/>
        </w:rPr>
        <w:t xml:space="preserve">Wstęp dla </w:t>
      </w:r>
      <w:r w:rsidR="00542F69" w:rsidRPr="00CE6A3F">
        <w:rPr>
          <w:rFonts w:ascii="Arial" w:hAnsi="Arial" w:cs="Arial"/>
          <w:sz w:val="22"/>
          <w:szCs w:val="20"/>
        </w:rPr>
        <w:t>r</w:t>
      </w:r>
      <w:r w:rsidR="00D13D28" w:rsidRPr="00CE6A3F">
        <w:rPr>
          <w:rFonts w:ascii="Arial" w:hAnsi="Arial" w:cs="Arial"/>
          <w:sz w:val="22"/>
          <w:szCs w:val="20"/>
        </w:rPr>
        <w:t>espondenta</w:t>
      </w:r>
      <w:bookmarkEnd w:id="3"/>
    </w:p>
    <w:p w:rsidR="00D13D28" w:rsidRPr="00CE6A3F" w:rsidRDefault="00D13D28" w:rsidP="00D13D28">
      <w:pPr>
        <w:rPr>
          <w:rFonts w:ascii="Arial" w:hAnsi="Arial" w:cs="Arial"/>
        </w:rPr>
      </w:pPr>
    </w:p>
    <w:p w:rsidR="00615469" w:rsidRPr="00CE6A3F" w:rsidRDefault="00615469" w:rsidP="00615469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>Szanowni Państwo,</w:t>
      </w:r>
    </w:p>
    <w:p w:rsidR="00615469" w:rsidRPr="00CE6A3F" w:rsidRDefault="00615469" w:rsidP="00615469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 xml:space="preserve">Serdecznie dziękujemy za chęć udziału w projekcie finansowanym w ramach konkursu POWR.02.06.00-IP.03-00-002/16 "Monitoring działań jednostek administracji rządowej i samorządowej pod kątem realizacji praw osób z </w:t>
      </w:r>
      <w:proofErr w:type="spellStart"/>
      <w:r w:rsidRPr="00CE6A3F">
        <w:rPr>
          <w:rFonts w:ascii="Arial" w:hAnsi="Arial" w:cs="Arial"/>
        </w:rPr>
        <w:t>niepełnosprawnościami</w:t>
      </w:r>
      <w:proofErr w:type="spellEnd"/>
      <w:r w:rsidRPr="00CE6A3F">
        <w:rPr>
          <w:rFonts w:ascii="Arial" w:hAnsi="Arial" w:cs="Arial"/>
        </w:rPr>
        <w:t>".</w:t>
      </w:r>
    </w:p>
    <w:p w:rsidR="00615469" w:rsidRPr="00CE6A3F" w:rsidRDefault="00615469" w:rsidP="00615469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 xml:space="preserve">Pierwszym elementem monitoringu działań jednostek administracji rządowej i samorządowej (zwanych dalej instytucjami monitorowanymi) jest pozyskanie danych o ich funkcjonowaniu na podstawie ankiety samooceny. </w:t>
      </w:r>
    </w:p>
    <w:p w:rsidR="00615469" w:rsidRPr="00CE6A3F" w:rsidRDefault="00615469" w:rsidP="00615469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>W trakcie wypełniania ankiety samooc</w:t>
      </w:r>
      <w:r w:rsidR="00E44139" w:rsidRPr="00CE6A3F">
        <w:rPr>
          <w:rFonts w:ascii="Arial" w:hAnsi="Arial" w:cs="Arial"/>
        </w:rPr>
        <w:t xml:space="preserve">eny w poszczególnych obszarach </w:t>
      </w:r>
      <w:r w:rsidRPr="00CE6A3F">
        <w:rPr>
          <w:rFonts w:ascii="Arial" w:hAnsi="Arial" w:cs="Arial"/>
        </w:rPr>
        <w:t xml:space="preserve"> pomocna może okazać się wiedza kierownictwa/pracowników jednostek organizacyjnych instytucji </w:t>
      </w:r>
      <w:r w:rsidR="00E44139" w:rsidRPr="00CE6A3F">
        <w:rPr>
          <w:rFonts w:ascii="Arial" w:hAnsi="Arial" w:cs="Arial"/>
        </w:rPr>
        <w:t>lub jednostek przez instytucję nadzorowanych.</w:t>
      </w:r>
    </w:p>
    <w:p w:rsidR="00615469" w:rsidRPr="00CE6A3F" w:rsidRDefault="00615469" w:rsidP="00615469">
      <w:pPr>
        <w:spacing w:line="360" w:lineRule="auto"/>
        <w:jc w:val="both"/>
        <w:rPr>
          <w:rFonts w:ascii="Arial" w:hAnsi="Arial" w:cs="Arial"/>
        </w:rPr>
      </w:pPr>
      <w:r w:rsidRPr="00CE6A3F">
        <w:rPr>
          <w:rFonts w:ascii="Arial" w:hAnsi="Arial" w:cs="Arial"/>
        </w:rPr>
        <w:t>W celu prawidłowego wypełnienia ankiety może zaistnieć konieczność konsultacji odpowiedzi, dlatego w każdej chwili mogą Państwo zapisać ankietę na obecnym etapie i powrócić do niej po uzyskaniu niezbędnej wiedzy. Możliwe jest również wypełnianie ankiety przez kilka osób, specjalizujących się w poszczególnych obszarach. W razie pytań lub wątpliwości bardzo prosimy o kontakt mailowy lub telefoniczny z naszym personelem:</w:t>
      </w:r>
    </w:p>
    <w:p w:rsidR="00615469" w:rsidRPr="00CE6A3F" w:rsidRDefault="00615469" w:rsidP="00615469">
      <w:pPr>
        <w:spacing w:line="360" w:lineRule="auto"/>
        <w:jc w:val="both"/>
        <w:rPr>
          <w:rFonts w:ascii="Arial" w:hAnsi="Arial" w:cs="Arial"/>
          <w:b/>
          <w:color w:val="FF0000"/>
        </w:rPr>
      </w:pPr>
      <w:r w:rsidRPr="00CE6A3F">
        <w:rPr>
          <w:rFonts w:ascii="Arial" w:hAnsi="Arial" w:cs="Arial"/>
          <w:b/>
          <w:color w:val="FF0000"/>
        </w:rPr>
        <w:t>Imię i nazwisko osoby do kontaktu po stronie beneficjenta, telefon, e-mail.</w:t>
      </w:r>
      <w:r w:rsidRPr="00CE6A3F">
        <w:rPr>
          <w:rFonts w:ascii="Arial" w:hAnsi="Arial" w:cs="Arial"/>
        </w:rPr>
        <w:t xml:space="preserve"> </w:t>
      </w:r>
    </w:p>
    <w:p w:rsidR="00D13D28" w:rsidRPr="00CE6A3F" w:rsidRDefault="00D13D28" w:rsidP="00D13D28">
      <w:pPr>
        <w:spacing w:line="360" w:lineRule="auto"/>
        <w:jc w:val="both"/>
        <w:rPr>
          <w:rFonts w:ascii="Arial" w:hAnsi="Arial" w:cs="Arial"/>
        </w:rPr>
      </w:pPr>
    </w:p>
    <w:p w:rsidR="00D13D28" w:rsidRPr="00CE6A3F" w:rsidRDefault="00D13D28" w:rsidP="00D13D28">
      <w:pPr>
        <w:spacing w:line="360" w:lineRule="auto"/>
        <w:jc w:val="center"/>
        <w:rPr>
          <w:rFonts w:ascii="Arial" w:hAnsi="Arial" w:cs="Arial"/>
        </w:rPr>
      </w:pP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</w:r>
      <w:r w:rsidRPr="00CE6A3F">
        <w:rPr>
          <w:rFonts w:ascii="Arial" w:hAnsi="Arial" w:cs="Arial"/>
        </w:rPr>
        <w:tab/>
        <w:t>Z poważaniem,</w:t>
      </w:r>
    </w:p>
    <w:p w:rsidR="00D13D28" w:rsidRPr="00CE6A3F" w:rsidRDefault="00D13D28" w:rsidP="00D13D28">
      <w:pPr>
        <w:spacing w:line="360" w:lineRule="auto"/>
        <w:jc w:val="right"/>
        <w:rPr>
          <w:rFonts w:ascii="Arial" w:hAnsi="Arial" w:cs="Arial"/>
          <w:i/>
        </w:rPr>
      </w:pPr>
      <w:r w:rsidRPr="00CE6A3F">
        <w:rPr>
          <w:rFonts w:ascii="Arial" w:hAnsi="Arial" w:cs="Arial"/>
          <w:i/>
        </w:rPr>
        <w:t>- Zespół monitoringowy -</w:t>
      </w: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AC0B45" w:rsidRPr="00CE6A3F" w:rsidRDefault="00AC0B45">
      <w:pPr>
        <w:rPr>
          <w:rFonts w:ascii="Arial" w:hAnsi="Arial" w:cs="Arial"/>
        </w:rPr>
      </w:pPr>
    </w:p>
    <w:p w:rsidR="00512F52" w:rsidRPr="00CE6A3F" w:rsidRDefault="00512F52">
      <w:pPr>
        <w:rPr>
          <w:rFonts w:ascii="Arial" w:eastAsiaTheme="majorEastAsia" w:hAnsi="Arial" w:cs="Arial"/>
          <w:b/>
          <w:color w:val="365F91" w:themeColor="accent1" w:themeShade="BF"/>
          <w:szCs w:val="20"/>
        </w:rPr>
      </w:pPr>
      <w:bookmarkStart w:id="4" w:name="_Toc450503260"/>
      <w:r w:rsidRPr="00CE6A3F">
        <w:rPr>
          <w:rFonts w:ascii="Arial" w:hAnsi="Arial" w:cs="Arial"/>
          <w:szCs w:val="20"/>
        </w:rPr>
        <w:br w:type="page"/>
      </w:r>
    </w:p>
    <w:p w:rsidR="00AC0B45" w:rsidRPr="00CE6A3F" w:rsidRDefault="00615469" w:rsidP="00AC0B45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5" w:name="_Toc452625496"/>
      <w:r w:rsidRPr="00CE6A3F">
        <w:rPr>
          <w:rFonts w:ascii="Arial" w:hAnsi="Arial" w:cs="Arial"/>
          <w:sz w:val="22"/>
          <w:szCs w:val="20"/>
        </w:rPr>
        <w:lastRenderedPageBreak/>
        <w:t>3</w:t>
      </w:r>
      <w:r w:rsidR="00AC0B45" w:rsidRPr="00CE6A3F">
        <w:rPr>
          <w:rFonts w:ascii="Arial" w:hAnsi="Arial" w:cs="Arial"/>
          <w:sz w:val="22"/>
          <w:szCs w:val="20"/>
        </w:rPr>
        <w:t>.</w:t>
      </w:r>
      <w:r w:rsidR="00EB01DF" w:rsidRPr="00CE6A3F">
        <w:rPr>
          <w:rFonts w:ascii="Arial" w:hAnsi="Arial" w:cs="Arial"/>
          <w:sz w:val="22"/>
          <w:szCs w:val="20"/>
        </w:rPr>
        <w:t xml:space="preserve"> </w:t>
      </w:r>
      <w:r w:rsidR="00AC0B45" w:rsidRPr="00CE6A3F">
        <w:rPr>
          <w:rFonts w:ascii="Arial" w:hAnsi="Arial" w:cs="Arial"/>
          <w:sz w:val="22"/>
          <w:szCs w:val="20"/>
        </w:rPr>
        <w:t xml:space="preserve">Dane </w:t>
      </w:r>
      <w:bookmarkEnd w:id="4"/>
      <w:r w:rsidR="005C2DFE" w:rsidRPr="00CE6A3F">
        <w:rPr>
          <w:rFonts w:ascii="Arial" w:hAnsi="Arial" w:cs="Arial"/>
          <w:sz w:val="22"/>
          <w:szCs w:val="20"/>
        </w:rPr>
        <w:t>instytucji</w:t>
      </w:r>
      <w:bookmarkEnd w:id="5"/>
    </w:p>
    <w:p w:rsidR="00AC0B45" w:rsidRPr="00CE6A3F" w:rsidRDefault="00AC0B45" w:rsidP="00303BDA">
      <w:pPr>
        <w:rPr>
          <w:rFonts w:ascii="Arial" w:hAnsi="Arial" w:cs="Arial"/>
        </w:rPr>
      </w:pPr>
    </w:p>
    <w:p w:rsidR="00303BDA" w:rsidRPr="00CE6A3F" w:rsidRDefault="001C3049" w:rsidP="00303BDA">
      <w:pPr>
        <w:rPr>
          <w:rFonts w:ascii="Arial" w:hAnsi="Arial" w:cs="Arial"/>
          <w:b/>
          <w:sz w:val="20"/>
          <w:szCs w:val="20"/>
          <w:lang w:eastAsia="pl-PL"/>
        </w:rPr>
      </w:pPr>
      <w:r w:rsidRPr="00CE6A3F">
        <w:rPr>
          <w:rFonts w:ascii="Arial" w:hAnsi="Arial" w:cs="Arial"/>
          <w:b/>
          <w:sz w:val="20"/>
          <w:szCs w:val="20"/>
          <w:lang w:eastAsia="pl-PL"/>
        </w:rPr>
        <w:t>M1</w:t>
      </w:r>
      <w:r w:rsidR="00303BDA" w:rsidRPr="00CE6A3F">
        <w:rPr>
          <w:rFonts w:ascii="Arial" w:hAnsi="Arial" w:cs="Arial"/>
          <w:b/>
          <w:sz w:val="20"/>
          <w:szCs w:val="20"/>
          <w:lang w:eastAsia="pl-PL"/>
        </w:rPr>
        <w:t xml:space="preserve">. Osoba do kontaktu w </w:t>
      </w:r>
      <w:r w:rsidR="005C2DFE" w:rsidRPr="00CE6A3F">
        <w:rPr>
          <w:rFonts w:ascii="Arial" w:hAnsi="Arial" w:cs="Arial"/>
          <w:b/>
          <w:sz w:val="20"/>
          <w:szCs w:val="20"/>
          <w:lang w:eastAsia="pl-PL"/>
        </w:rPr>
        <w:t>instytucji</w:t>
      </w:r>
      <w:r w:rsidR="00303BDA" w:rsidRPr="00CE6A3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941DD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EB01DF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EB01DF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(wielokrotna wartość tekstowa)</w:t>
      </w:r>
    </w:p>
    <w:p w:rsidR="00303BDA" w:rsidRPr="00CE6A3F" w:rsidRDefault="00303BDA" w:rsidP="000172D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CE6A3F">
        <w:rPr>
          <w:rFonts w:ascii="Arial" w:hAnsi="Arial" w:cs="Arial"/>
          <w:sz w:val="20"/>
          <w:szCs w:val="20"/>
          <w:lang w:eastAsia="pl-PL"/>
        </w:rPr>
        <w:t>Imię i nazwisko</w:t>
      </w:r>
    </w:p>
    <w:p w:rsidR="00303BDA" w:rsidRPr="00CE6A3F" w:rsidRDefault="00303BDA" w:rsidP="000172D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CE6A3F">
        <w:rPr>
          <w:rFonts w:ascii="Arial" w:hAnsi="Arial" w:cs="Arial"/>
          <w:sz w:val="20"/>
          <w:szCs w:val="20"/>
          <w:lang w:eastAsia="pl-PL"/>
        </w:rPr>
        <w:t>Telefon</w:t>
      </w:r>
    </w:p>
    <w:p w:rsidR="00303BDA" w:rsidRPr="00CE6A3F" w:rsidRDefault="00303BDA" w:rsidP="000172D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CE6A3F">
        <w:rPr>
          <w:rFonts w:ascii="Arial" w:hAnsi="Arial" w:cs="Arial"/>
          <w:sz w:val="20"/>
          <w:szCs w:val="20"/>
          <w:lang w:eastAsia="pl-PL"/>
        </w:rPr>
        <w:t xml:space="preserve">Adres e-mail </w:t>
      </w:r>
    </w:p>
    <w:p w:rsidR="00303BDA" w:rsidRPr="00CE6A3F" w:rsidRDefault="00303BDA" w:rsidP="000172DF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eastAsia="pl-PL"/>
        </w:rPr>
      </w:pPr>
      <w:r w:rsidRPr="00CE6A3F">
        <w:rPr>
          <w:rFonts w:ascii="Arial" w:hAnsi="Arial" w:cs="Arial"/>
          <w:sz w:val="20"/>
          <w:szCs w:val="20"/>
          <w:lang w:eastAsia="pl-PL"/>
        </w:rPr>
        <w:t>Stanowisko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  <w:lang w:eastAsia="pl-PL"/>
        </w:rPr>
      </w:pPr>
      <w:r w:rsidRPr="00CE6A3F">
        <w:rPr>
          <w:rFonts w:ascii="Arial" w:hAnsi="Arial" w:cs="Arial"/>
          <w:b/>
          <w:sz w:val="20"/>
          <w:szCs w:val="20"/>
          <w:lang w:eastAsia="pl-PL"/>
        </w:rPr>
        <w:t xml:space="preserve">M2. Pełna nazwa </w:t>
      </w:r>
      <w:r w:rsidR="005C2DFE" w:rsidRPr="00CE6A3F">
        <w:rPr>
          <w:rFonts w:ascii="Arial" w:hAnsi="Arial" w:cs="Arial"/>
          <w:b/>
          <w:sz w:val="20"/>
          <w:szCs w:val="20"/>
          <w:lang w:eastAsia="pl-PL"/>
        </w:rPr>
        <w:t xml:space="preserve">instytucji </w:t>
      </w:r>
      <w:r w:rsidR="00941DD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  <w:lang w:eastAsia="pl-PL"/>
        </w:rPr>
      </w:pPr>
    </w:p>
    <w:p w:rsidR="0063173C" w:rsidRPr="00CE6A3F" w:rsidRDefault="00615469" w:rsidP="0063173C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6" w:name="_Toc450513918"/>
      <w:bookmarkStart w:id="7" w:name="_Toc452625497"/>
      <w:r w:rsidRPr="00CE6A3F">
        <w:rPr>
          <w:rFonts w:ascii="Arial" w:hAnsi="Arial" w:cs="Arial"/>
          <w:sz w:val="22"/>
          <w:szCs w:val="20"/>
        </w:rPr>
        <w:t>4</w:t>
      </w:r>
      <w:r w:rsidR="0063173C" w:rsidRPr="00CE6A3F">
        <w:rPr>
          <w:rFonts w:ascii="Arial" w:hAnsi="Arial" w:cs="Arial"/>
          <w:sz w:val="22"/>
          <w:szCs w:val="20"/>
        </w:rPr>
        <w:t>.</w:t>
      </w:r>
      <w:r w:rsidR="00EB01DF" w:rsidRPr="00CE6A3F">
        <w:rPr>
          <w:rFonts w:ascii="Arial" w:hAnsi="Arial" w:cs="Arial"/>
          <w:sz w:val="22"/>
          <w:szCs w:val="20"/>
        </w:rPr>
        <w:t xml:space="preserve"> </w:t>
      </w:r>
      <w:r w:rsidR="0063173C" w:rsidRPr="00CE6A3F">
        <w:rPr>
          <w:rFonts w:ascii="Arial" w:hAnsi="Arial" w:cs="Arial"/>
          <w:sz w:val="22"/>
          <w:szCs w:val="20"/>
        </w:rPr>
        <w:t>Dokumenty strategiczne</w:t>
      </w:r>
      <w:bookmarkEnd w:id="6"/>
      <w:bookmarkEnd w:id="7"/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  <w:lang w:eastAsia="pl-PL"/>
        </w:rPr>
      </w:pPr>
    </w:p>
    <w:p w:rsidR="0063173C" w:rsidRPr="00CE6A3F" w:rsidRDefault="0063173C" w:rsidP="0063173C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A</w:t>
      </w:r>
      <w:r w:rsidR="00452464" w:rsidRPr="00CE6A3F">
        <w:rPr>
          <w:rFonts w:ascii="Arial" w:hAnsi="Arial" w:cs="Arial"/>
          <w:b/>
          <w:sz w:val="20"/>
          <w:szCs w:val="20"/>
        </w:rPr>
        <w:t>1</w:t>
      </w:r>
      <w:r w:rsidRPr="00CE6A3F">
        <w:rPr>
          <w:rFonts w:ascii="Arial" w:hAnsi="Arial" w:cs="Arial"/>
          <w:b/>
          <w:sz w:val="20"/>
          <w:szCs w:val="20"/>
        </w:rPr>
        <w:t xml:space="preserve">. Czy </w:t>
      </w:r>
      <w:r w:rsidR="00576963" w:rsidRPr="00CE6A3F">
        <w:rPr>
          <w:rFonts w:ascii="Arial" w:hAnsi="Arial" w:cs="Arial"/>
          <w:b/>
          <w:sz w:val="20"/>
          <w:szCs w:val="20"/>
        </w:rPr>
        <w:t xml:space="preserve">w </w:t>
      </w:r>
      <w:r w:rsidR="005C2DFE" w:rsidRPr="00CE6A3F">
        <w:rPr>
          <w:rFonts w:ascii="Arial" w:hAnsi="Arial" w:cs="Arial"/>
          <w:b/>
          <w:sz w:val="20"/>
          <w:szCs w:val="20"/>
        </w:rPr>
        <w:t>instytucji</w:t>
      </w:r>
      <w:r w:rsidR="00576963" w:rsidRPr="00CE6A3F">
        <w:rPr>
          <w:rFonts w:ascii="Arial" w:hAnsi="Arial" w:cs="Arial"/>
          <w:b/>
          <w:sz w:val="20"/>
          <w:szCs w:val="20"/>
        </w:rPr>
        <w:t xml:space="preserve"> </w:t>
      </w:r>
      <w:r w:rsidRPr="00CE6A3F">
        <w:rPr>
          <w:rFonts w:ascii="Arial" w:hAnsi="Arial" w:cs="Arial"/>
          <w:b/>
          <w:sz w:val="20"/>
          <w:szCs w:val="20"/>
        </w:rPr>
        <w:t>opracowano strategię lub inny dokument określający sposób wprowadzenia i kontroli przestrzegania Konwencji ONZ o Prawach Osób Niepełnosprawnych?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B62689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B62689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63173C" w:rsidRPr="00CE6A3F" w:rsidRDefault="0063173C" w:rsidP="00856AD9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Tak</w:t>
      </w:r>
    </w:p>
    <w:p w:rsidR="00E5760B" w:rsidRPr="00CE6A3F" w:rsidRDefault="0063173C" w:rsidP="00303BDA">
      <w:pPr>
        <w:pStyle w:val="Akapitzlist"/>
        <w:numPr>
          <w:ilvl w:val="0"/>
          <w:numId w:val="2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Nie</w:t>
      </w:r>
    </w:p>
    <w:p w:rsidR="00FB286D" w:rsidRPr="00CE6A3F" w:rsidRDefault="00FB286D" w:rsidP="00FB286D">
      <w:pPr>
        <w:pStyle w:val="Akapitzlist"/>
        <w:rPr>
          <w:rFonts w:ascii="Arial" w:hAnsi="Arial" w:cs="Arial"/>
          <w:sz w:val="20"/>
        </w:rPr>
      </w:pPr>
    </w:p>
    <w:p w:rsidR="00303BDA" w:rsidRPr="00CE6A3F" w:rsidRDefault="00452464" w:rsidP="00303BDA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A2. 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Jakie </w:t>
      </w:r>
      <w:r w:rsidRPr="00CE6A3F">
        <w:rPr>
          <w:rFonts w:ascii="Arial" w:hAnsi="Arial" w:cs="Arial"/>
          <w:b/>
          <w:sz w:val="20"/>
          <w:szCs w:val="20"/>
        </w:rPr>
        <w:t>działania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 </w:t>
      </w:r>
      <w:r w:rsidRPr="00CE6A3F">
        <w:rPr>
          <w:rFonts w:ascii="Arial" w:hAnsi="Arial" w:cs="Arial"/>
          <w:b/>
          <w:sz w:val="20"/>
          <w:szCs w:val="20"/>
        </w:rPr>
        <w:t>zostały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 </w:t>
      </w:r>
      <w:r w:rsidRPr="00CE6A3F">
        <w:rPr>
          <w:rFonts w:ascii="Arial" w:hAnsi="Arial" w:cs="Arial"/>
          <w:b/>
          <w:sz w:val="20"/>
          <w:szCs w:val="20"/>
        </w:rPr>
        <w:t>podjęte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 w </w:t>
      </w:r>
      <w:r w:rsidR="005C2DFE" w:rsidRPr="00CE6A3F">
        <w:rPr>
          <w:rFonts w:ascii="Arial" w:hAnsi="Arial" w:cs="Arial"/>
          <w:b/>
          <w:sz w:val="20"/>
          <w:szCs w:val="20"/>
        </w:rPr>
        <w:t>instytucji</w:t>
      </w:r>
      <w:r w:rsidRPr="00CE6A3F">
        <w:rPr>
          <w:rFonts w:ascii="Arial" w:hAnsi="Arial" w:cs="Arial"/>
          <w:b/>
          <w:sz w:val="20"/>
          <w:szCs w:val="20"/>
        </w:rPr>
        <w:t xml:space="preserve"> w 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celu realizacji postanowień </w:t>
      </w:r>
      <w:r w:rsidRPr="00CE6A3F">
        <w:rPr>
          <w:rFonts w:ascii="Arial" w:hAnsi="Arial" w:cs="Arial"/>
          <w:b/>
          <w:sz w:val="20"/>
          <w:szCs w:val="20"/>
        </w:rPr>
        <w:t>Konwencji ONZ o Prawach Osób Niepełnosprawnych</w:t>
      </w:r>
      <w:r w:rsidR="00303BDA"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B62689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452464" w:rsidRPr="00CE6A3F" w:rsidRDefault="00452464" w:rsidP="00303BDA">
      <w:p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Pytanie otwarte</w:t>
      </w:r>
    </w:p>
    <w:p w:rsidR="00E5760B" w:rsidRPr="00CE6A3F" w:rsidRDefault="00E5760B" w:rsidP="00E47F3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47F3D" w:rsidRPr="00CE6A3F" w:rsidRDefault="00E47F3D" w:rsidP="00E47F3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A3. Czy w </w:t>
      </w:r>
      <w:r w:rsidR="003A5498" w:rsidRPr="00CE6A3F">
        <w:rPr>
          <w:rFonts w:ascii="Arial" w:hAnsi="Arial" w:cs="Arial"/>
          <w:b/>
          <w:sz w:val="20"/>
          <w:szCs w:val="20"/>
        </w:rPr>
        <w:t>instytucji</w:t>
      </w:r>
      <w:r w:rsidRPr="00CE6A3F">
        <w:rPr>
          <w:rFonts w:ascii="Arial" w:hAnsi="Arial" w:cs="Arial"/>
          <w:b/>
          <w:sz w:val="20"/>
          <w:szCs w:val="20"/>
        </w:rPr>
        <w:t xml:space="preserve"> jest wyznaczona osoba/wydział zajmująca się kwestiami równości i niedyskryminacji?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B62689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B62689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5760B" w:rsidRPr="00CE6A3F" w:rsidRDefault="00E5760B" w:rsidP="00E47F3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760B" w:rsidRPr="00CE6A3F" w:rsidRDefault="00E5760B" w:rsidP="00856AD9">
      <w:pPr>
        <w:pStyle w:val="Akapitzlist"/>
        <w:numPr>
          <w:ilvl w:val="0"/>
          <w:numId w:val="45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Tak</w:t>
      </w:r>
    </w:p>
    <w:p w:rsidR="00E5760B" w:rsidRPr="00CE6A3F" w:rsidRDefault="00E5760B" w:rsidP="00856AD9">
      <w:pPr>
        <w:pStyle w:val="Akapitzlist"/>
        <w:numPr>
          <w:ilvl w:val="0"/>
          <w:numId w:val="45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Nie</w:t>
      </w:r>
    </w:p>
    <w:p w:rsidR="00E5760B" w:rsidRPr="00CE6A3F" w:rsidRDefault="00E5760B" w:rsidP="00E47F3D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E5760B" w:rsidRPr="00CE6A3F" w:rsidRDefault="00E5760B" w:rsidP="00E5760B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A4. Czy w instytucji </w:t>
      </w:r>
      <w:r w:rsidR="00576963" w:rsidRPr="00CE6A3F">
        <w:rPr>
          <w:rFonts w:ascii="Arial" w:hAnsi="Arial" w:cs="Arial"/>
          <w:b/>
          <w:sz w:val="20"/>
          <w:szCs w:val="20"/>
        </w:rPr>
        <w:t>powołano</w:t>
      </w:r>
      <w:r w:rsidRPr="00CE6A3F">
        <w:rPr>
          <w:rFonts w:ascii="Arial" w:hAnsi="Arial" w:cs="Arial"/>
          <w:b/>
          <w:sz w:val="20"/>
          <w:szCs w:val="20"/>
        </w:rPr>
        <w:t xml:space="preserve"> pełnomocnika ds. osób niepełnosprawnych?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B62689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B62689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5760B" w:rsidRPr="00CE6A3F" w:rsidRDefault="00E5760B" w:rsidP="000172DF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Tak</w:t>
      </w:r>
    </w:p>
    <w:p w:rsidR="00E5760B" w:rsidRPr="00CE6A3F" w:rsidRDefault="00E5760B" w:rsidP="000172DF">
      <w:pPr>
        <w:pStyle w:val="Akapitzlist"/>
        <w:numPr>
          <w:ilvl w:val="0"/>
          <w:numId w:val="21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Nie</w:t>
      </w:r>
    </w:p>
    <w:p w:rsidR="00E5760B" w:rsidRPr="00CE6A3F" w:rsidRDefault="00E5760B" w:rsidP="00E5760B">
      <w:pPr>
        <w:rPr>
          <w:rFonts w:ascii="Arial" w:hAnsi="Arial" w:cs="Arial"/>
          <w:b/>
          <w:sz w:val="20"/>
          <w:szCs w:val="20"/>
          <w:lang w:eastAsia="pl-PL"/>
        </w:rPr>
      </w:pPr>
    </w:p>
    <w:p w:rsidR="00E5760B" w:rsidRPr="00CE6A3F" w:rsidRDefault="00E5760B" w:rsidP="00E5760B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A5. Czy w </w:t>
      </w:r>
      <w:r w:rsidR="003A5498" w:rsidRPr="00CE6A3F">
        <w:rPr>
          <w:rFonts w:ascii="Arial" w:hAnsi="Arial" w:cs="Arial"/>
          <w:b/>
          <w:sz w:val="20"/>
          <w:szCs w:val="20"/>
        </w:rPr>
        <w:t>instytucji</w:t>
      </w:r>
      <w:r w:rsidRPr="00CE6A3F">
        <w:rPr>
          <w:rFonts w:ascii="Arial" w:hAnsi="Arial" w:cs="Arial"/>
          <w:b/>
          <w:sz w:val="20"/>
          <w:szCs w:val="20"/>
        </w:rPr>
        <w:t xml:space="preserve"> funkcjonuje monitoring </w:t>
      </w:r>
      <w:r w:rsidR="0001542F" w:rsidRPr="00CE6A3F">
        <w:rPr>
          <w:rFonts w:ascii="Arial" w:hAnsi="Arial" w:cs="Arial"/>
          <w:b/>
          <w:sz w:val="20"/>
          <w:szCs w:val="20"/>
        </w:rPr>
        <w:t>wdrażania postanowień</w:t>
      </w:r>
      <w:r w:rsidRPr="00CE6A3F">
        <w:rPr>
          <w:rFonts w:ascii="Arial" w:hAnsi="Arial" w:cs="Arial"/>
          <w:b/>
          <w:sz w:val="20"/>
          <w:szCs w:val="20"/>
        </w:rPr>
        <w:t xml:space="preserve"> Konwencji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 ONZ o Prawach Osób Niepełnosprawnych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B62689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B62689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5760B" w:rsidRPr="00CE6A3F" w:rsidRDefault="00E5760B" w:rsidP="000172DF">
      <w:pPr>
        <w:pStyle w:val="Akapitzlist"/>
        <w:numPr>
          <w:ilvl w:val="0"/>
          <w:numId w:val="22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 xml:space="preserve">Tak </w:t>
      </w:r>
    </w:p>
    <w:p w:rsidR="00E5760B" w:rsidRPr="00CE6A3F" w:rsidRDefault="00E5760B" w:rsidP="00E5760B">
      <w:pPr>
        <w:pStyle w:val="Akapitzlist"/>
        <w:numPr>
          <w:ilvl w:val="0"/>
          <w:numId w:val="22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Nie</w:t>
      </w:r>
    </w:p>
    <w:p w:rsidR="00B62689" w:rsidRPr="00CE6A3F" w:rsidRDefault="00B62689" w:rsidP="009F6E0F">
      <w:pPr>
        <w:jc w:val="both"/>
        <w:rPr>
          <w:rFonts w:ascii="Arial" w:hAnsi="Arial" w:cs="Arial"/>
          <w:b/>
          <w:sz w:val="20"/>
          <w:szCs w:val="20"/>
        </w:rPr>
      </w:pPr>
    </w:p>
    <w:p w:rsidR="00E5760B" w:rsidRPr="00CE6A3F" w:rsidRDefault="00E5760B" w:rsidP="009F6E0F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lastRenderedPageBreak/>
        <w:t xml:space="preserve">A6. Kto jest odpowiedzialny za nadzór nad przestrzeganiem </w:t>
      </w:r>
      <w:r w:rsidR="0001542F" w:rsidRPr="00CE6A3F">
        <w:rPr>
          <w:rFonts w:ascii="Arial" w:hAnsi="Arial" w:cs="Arial"/>
          <w:b/>
          <w:sz w:val="20"/>
          <w:szCs w:val="20"/>
        </w:rPr>
        <w:t>postanowień</w:t>
      </w:r>
      <w:r w:rsidRPr="00CE6A3F">
        <w:rPr>
          <w:rFonts w:ascii="Arial" w:hAnsi="Arial" w:cs="Arial"/>
          <w:b/>
          <w:sz w:val="20"/>
          <w:szCs w:val="20"/>
        </w:rPr>
        <w:t xml:space="preserve"> Konwencji</w:t>
      </w:r>
      <w:r w:rsidR="009F6E0F" w:rsidRPr="00CE6A3F">
        <w:rPr>
          <w:rFonts w:ascii="Arial" w:hAnsi="Arial" w:cs="Arial"/>
          <w:b/>
          <w:sz w:val="20"/>
          <w:szCs w:val="20"/>
        </w:rPr>
        <w:t xml:space="preserve"> ONZ o Prawach Osób Niepełnosprawnych</w:t>
      </w:r>
      <w:r w:rsidRPr="00CE6A3F">
        <w:rPr>
          <w:rFonts w:ascii="Arial" w:hAnsi="Arial" w:cs="Arial"/>
          <w:b/>
          <w:sz w:val="20"/>
          <w:szCs w:val="20"/>
        </w:rPr>
        <w:t xml:space="preserve"> w działaniach </w:t>
      </w:r>
      <w:r w:rsidR="005C2DFE" w:rsidRPr="00CE6A3F">
        <w:rPr>
          <w:rFonts w:ascii="Arial" w:hAnsi="Arial" w:cs="Arial"/>
          <w:b/>
          <w:sz w:val="20"/>
          <w:szCs w:val="20"/>
        </w:rPr>
        <w:t>instytucji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B62689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B62689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(wartość tekstowa)</w:t>
      </w:r>
    </w:p>
    <w:p w:rsidR="00615469" w:rsidRPr="00CE6A3F" w:rsidRDefault="002E1DC7" w:rsidP="00615469">
      <w:pPr>
        <w:spacing w:after="0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1. S</w:t>
      </w:r>
      <w:r w:rsidR="00E5760B" w:rsidRPr="00CE6A3F">
        <w:rPr>
          <w:rFonts w:ascii="Arial" w:hAnsi="Arial" w:cs="Arial"/>
          <w:sz w:val="20"/>
          <w:szCs w:val="20"/>
        </w:rPr>
        <w:t>tanowisko/komórka/jednostka organizacyjna</w:t>
      </w:r>
    </w:p>
    <w:p w:rsidR="00FB286D" w:rsidRPr="00CE6A3F" w:rsidRDefault="002E1DC7" w:rsidP="00615469">
      <w:pPr>
        <w:spacing w:after="0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 xml:space="preserve">2. </w:t>
      </w:r>
      <w:r w:rsidR="00F124A4" w:rsidRPr="00CE6A3F">
        <w:rPr>
          <w:rFonts w:ascii="Arial" w:hAnsi="Arial" w:cs="Arial"/>
          <w:sz w:val="20"/>
          <w:szCs w:val="20"/>
        </w:rPr>
        <w:t>N</w:t>
      </w:r>
      <w:r w:rsidR="00FB286D" w:rsidRPr="00CE6A3F">
        <w:rPr>
          <w:rFonts w:ascii="Arial" w:hAnsi="Arial" w:cs="Arial"/>
          <w:sz w:val="20"/>
          <w:szCs w:val="20"/>
        </w:rPr>
        <w:t xml:space="preserve">ie ma takiej osoby </w:t>
      </w:r>
    </w:p>
    <w:p w:rsidR="00C04AF8" w:rsidRPr="00CE6A3F" w:rsidRDefault="00C04AF8" w:rsidP="00C04AF8">
      <w:pPr>
        <w:rPr>
          <w:rFonts w:ascii="Arial" w:hAnsi="Arial" w:cs="Arial"/>
          <w:b/>
          <w:sz w:val="20"/>
          <w:szCs w:val="20"/>
        </w:rPr>
      </w:pPr>
    </w:p>
    <w:p w:rsidR="00C04AF8" w:rsidRPr="00CE6A3F" w:rsidRDefault="00C04AF8" w:rsidP="00C04AF8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A</w:t>
      </w:r>
      <w:r w:rsidR="00977710" w:rsidRPr="00CE6A3F">
        <w:rPr>
          <w:rFonts w:ascii="Arial" w:hAnsi="Arial" w:cs="Arial"/>
          <w:b/>
          <w:sz w:val="20"/>
          <w:szCs w:val="20"/>
        </w:rPr>
        <w:t>7</w:t>
      </w:r>
      <w:r w:rsidRPr="00CE6A3F">
        <w:rPr>
          <w:rFonts w:ascii="Arial" w:hAnsi="Arial" w:cs="Arial"/>
          <w:b/>
          <w:sz w:val="20"/>
          <w:szCs w:val="20"/>
        </w:rPr>
        <w:t xml:space="preserve">. Czy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posiada system monitorowania/badania potrzeb osób z niepełnosprawnością w kontaktach z jednostką?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C04AF8" w:rsidRPr="00CE6A3F" w:rsidRDefault="00C04AF8" w:rsidP="000172DF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  <w:r w:rsidR="00E279B6" w:rsidRPr="00CE6A3F">
        <w:rPr>
          <w:rFonts w:ascii="Arial" w:hAnsi="Arial" w:cs="Arial"/>
          <w:sz w:val="20"/>
          <w:szCs w:val="20"/>
        </w:rPr>
        <w:t xml:space="preserve"> -&gt; jakie potrzeby zgłaszają osoby niepełnosprawne i ich otoczenie w zakresie kontaktu z jednostką?</w:t>
      </w:r>
    </w:p>
    <w:p w:rsidR="00C04AF8" w:rsidRPr="00CE6A3F" w:rsidRDefault="00C04AF8" w:rsidP="000172DF">
      <w:pPr>
        <w:pStyle w:val="Akapitzlist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C04AF8" w:rsidRPr="00CE6A3F" w:rsidRDefault="00C04AF8" w:rsidP="00C04AF8">
      <w:pPr>
        <w:rPr>
          <w:rFonts w:ascii="Arial" w:hAnsi="Arial" w:cs="Arial"/>
          <w:b/>
          <w:sz w:val="20"/>
          <w:szCs w:val="20"/>
        </w:rPr>
      </w:pPr>
    </w:p>
    <w:p w:rsidR="00C04AF8" w:rsidRPr="00CE6A3F" w:rsidRDefault="00977710" w:rsidP="00C04AF8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A8</w:t>
      </w:r>
      <w:r w:rsidR="00C04AF8" w:rsidRPr="00CE6A3F">
        <w:rPr>
          <w:rFonts w:ascii="Arial" w:hAnsi="Arial" w:cs="Arial"/>
          <w:b/>
          <w:sz w:val="20"/>
          <w:szCs w:val="20"/>
        </w:rPr>
        <w:t xml:space="preserve">. Czy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="00C04AF8" w:rsidRPr="00CE6A3F">
        <w:rPr>
          <w:rFonts w:ascii="Arial" w:hAnsi="Arial" w:cs="Arial"/>
          <w:b/>
          <w:sz w:val="20"/>
          <w:szCs w:val="20"/>
        </w:rPr>
        <w:t xml:space="preserve"> posiada system monitorowania potrzeb </w:t>
      </w:r>
      <w:r w:rsidR="000B3FAD" w:rsidRPr="00CE6A3F">
        <w:rPr>
          <w:rFonts w:ascii="Arial" w:hAnsi="Arial" w:cs="Arial"/>
          <w:b/>
          <w:sz w:val="20"/>
          <w:szCs w:val="20"/>
        </w:rPr>
        <w:t xml:space="preserve">szkoleniowych </w:t>
      </w:r>
      <w:r w:rsidR="00C04AF8" w:rsidRPr="00CE6A3F">
        <w:rPr>
          <w:rFonts w:ascii="Arial" w:hAnsi="Arial" w:cs="Arial"/>
          <w:b/>
          <w:sz w:val="20"/>
          <w:szCs w:val="20"/>
        </w:rPr>
        <w:t xml:space="preserve">pracowników w zakresie </w:t>
      </w:r>
      <w:r w:rsidR="000B3FAD" w:rsidRPr="00CE6A3F">
        <w:rPr>
          <w:rFonts w:ascii="Arial" w:hAnsi="Arial" w:cs="Arial"/>
          <w:b/>
          <w:sz w:val="20"/>
          <w:szCs w:val="20"/>
        </w:rPr>
        <w:t>obsługi</w:t>
      </w:r>
      <w:r w:rsidR="00C04AF8" w:rsidRPr="00CE6A3F">
        <w:rPr>
          <w:rFonts w:ascii="Arial" w:hAnsi="Arial" w:cs="Arial"/>
          <w:b/>
          <w:sz w:val="20"/>
          <w:szCs w:val="20"/>
        </w:rPr>
        <w:t xml:space="preserve"> osób  niepełnosprawnych 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C04AF8" w:rsidRPr="00CE6A3F" w:rsidRDefault="00C04AF8" w:rsidP="000172DF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  <w:r w:rsidR="00E279B6" w:rsidRPr="00CE6A3F">
        <w:rPr>
          <w:rFonts w:ascii="Arial" w:hAnsi="Arial" w:cs="Arial"/>
          <w:sz w:val="20"/>
          <w:szCs w:val="20"/>
        </w:rPr>
        <w:t xml:space="preserve"> -&gt; Jakie potrzeby zgłaszają pracownicy </w:t>
      </w:r>
      <w:r w:rsidR="005C2DFE" w:rsidRPr="00CE6A3F">
        <w:rPr>
          <w:rFonts w:ascii="Arial" w:hAnsi="Arial" w:cs="Arial"/>
          <w:sz w:val="20"/>
          <w:szCs w:val="20"/>
        </w:rPr>
        <w:t>instytucji</w:t>
      </w:r>
      <w:r w:rsidR="00E279B6" w:rsidRPr="00CE6A3F">
        <w:rPr>
          <w:rFonts w:ascii="Arial" w:hAnsi="Arial" w:cs="Arial"/>
          <w:sz w:val="20"/>
          <w:szCs w:val="20"/>
        </w:rPr>
        <w:t xml:space="preserve"> monitorowanej w zakresie szkoleń nt. osób  niepełnosprawnych?</w:t>
      </w:r>
    </w:p>
    <w:p w:rsidR="00C04AF8" w:rsidRPr="00CE6A3F" w:rsidRDefault="00C04AF8" w:rsidP="000172DF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C04AF8" w:rsidRPr="00CE6A3F" w:rsidRDefault="00C04AF8" w:rsidP="00C04AF8">
      <w:pPr>
        <w:rPr>
          <w:rFonts w:ascii="Arial" w:hAnsi="Arial" w:cs="Arial"/>
          <w:sz w:val="20"/>
          <w:szCs w:val="20"/>
        </w:rPr>
      </w:pPr>
    </w:p>
    <w:p w:rsidR="00977710" w:rsidRPr="00CE6A3F" w:rsidRDefault="00977710" w:rsidP="00977710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A9. W jaki spos</w:t>
      </w:r>
      <w:r w:rsidR="00542F69" w:rsidRPr="00CE6A3F">
        <w:rPr>
          <w:rFonts w:ascii="Arial" w:hAnsi="Arial" w:cs="Arial"/>
          <w:b/>
          <w:sz w:val="20"/>
          <w:szCs w:val="20"/>
        </w:rPr>
        <w:t>ób mogą zgłaszać swoje potrzeby: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</w:p>
    <w:p w:rsidR="00636A9D" w:rsidRPr="00CE6A3F" w:rsidRDefault="00636A9D" w:rsidP="00636A9D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Osoby niepełnosprawne i ich otoczenie w zakresie kontaktu z instytucją i jej jednostkami organizacyjnymi</w:t>
      </w:r>
      <w:r w:rsidR="00542F69" w:rsidRPr="00CE6A3F">
        <w:rPr>
          <w:rFonts w:ascii="Arial" w:hAnsi="Arial" w:cs="Arial"/>
          <w:sz w:val="20"/>
          <w:szCs w:val="20"/>
        </w:rPr>
        <w:t>?</w:t>
      </w:r>
      <w:r w:rsidRPr="00CE6A3F">
        <w:rPr>
          <w:rFonts w:ascii="Arial" w:hAnsi="Arial" w:cs="Arial"/>
          <w:sz w:val="20"/>
          <w:szCs w:val="20"/>
        </w:rPr>
        <w:t xml:space="preserve"> - </w:t>
      </w:r>
      <w:r w:rsidR="00615469" w:rsidRPr="00CE6A3F">
        <w:rPr>
          <w:rFonts w:ascii="Arial" w:hAnsi="Arial" w:cs="Arial"/>
          <w:sz w:val="20"/>
          <w:szCs w:val="20"/>
        </w:rPr>
        <w:t>p</w:t>
      </w:r>
      <w:r w:rsidRPr="00CE6A3F">
        <w:rPr>
          <w:rFonts w:ascii="Arial" w:hAnsi="Arial" w:cs="Arial"/>
          <w:sz w:val="20"/>
          <w:szCs w:val="20"/>
        </w:rPr>
        <w:t>ytanie otwarte</w:t>
      </w:r>
    </w:p>
    <w:p w:rsidR="00977710" w:rsidRPr="00CE6A3F" w:rsidRDefault="00636A9D" w:rsidP="00C04AF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Pracownicy instytucji monitorowanej i jej jednostek organizacyjnych w zakresie szkoleń nt. problematyki osób niepełnosprawnych</w:t>
      </w:r>
      <w:r w:rsidR="00542F69" w:rsidRPr="00CE6A3F">
        <w:rPr>
          <w:rFonts w:ascii="Arial" w:hAnsi="Arial" w:cs="Arial"/>
          <w:sz w:val="20"/>
          <w:szCs w:val="20"/>
        </w:rPr>
        <w:t>?</w:t>
      </w:r>
      <w:r w:rsidRPr="00CE6A3F">
        <w:rPr>
          <w:rFonts w:ascii="Arial" w:hAnsi="Arial" w:cs="Arial"/>
          <w:sz w:val="20"/>
          <w:szCs w:val="20"/>
        </w:rPr>
        <w:t xml:space="preserve"> - </w:t>
      </w:r>
      <w:r w:rsidR="00615469" w:rsidRPr="00CE6A3F">
        <w:rPr>
          <w:rFonts w:ascii="Arial" w:hAnsi="Arial" w:cs="Arial"/>
          <w:sz w:val="20"/>
          <w:szCs w:val="20"/>
        </w:rPr>
        <w:t>p</w:t>
      </w:r>
      <w:r w:rsidRPr="00CE6A3F">
        <w:rPr>
          <w:rFonts w:ascii="Arial" w:hAnsi="Arial" w:cs="Arial"/>
          <w:sz w:val="20"/>
          <w:szCs w:val="20"/>
        </w:rPr>
        <w:t>ytanie otwarte</w:t>
      </w:r>
    </w:p>
    <w:p w:rsidR="00615469" w:rsidRPr="00CE6A3F" w:rsidRDefault="00615469" w:rsidP="00542F69">
      <w:pPr>
        <w:pStyle w:val="Akapitzlist"/>
        <w:ind w:left="765"/>
        <w:rPr>
          <w:rFonts w:ascii="Arial" w:hAnsi="Arial" w:cs="Arial"/>
          <w:sz w:val="20"/>
          <w:szCs w:val="20"/>
        </w:rPr>
      </w:pPr>
    </w:p>
    <w:p w:rsidR="00E5760B" w:rsidRPr="00CE6A3F" w:rsidRDefault="00977710" w:rsidP="00E5760B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A10</w:t>
      </w:r>
      <w:r w:rsidR="00E5760B" w:rsidRPr="00CE6A3F">
        <w:rPr>
          <w:rFonts w:ascii="Arial" w:hAnsi="Arial" w:cs="Arial"/>
          <w:b/>
          <w:sz w:val="20"/>
          <w:szCs w:val="20"/>
        </w:rPr>
        <w:t xml:space="preserve">. Czy na poziomie </w:t>
      </w:r>
      <w:r w:rsidR="005C2DFE" w:rsidRPr="00CE6A3F">
        <w:rPr>
          <w:rFonts w:ascii="Arial" w:hAnsi="Arial" w:cs="Arial"/>
          <w:b/>
          <w:sz w:val="20"/>
          <w:szCs w:val="20"/>
        </w:rPr>
        <w:t>instytucji</w:t>
      </w:r>
      <w:r w:rsidR="00E5760B" w:rsidRPr="00CE6A3F">
        <w:rPr>
          <w:rFonts w:ascii="Arial" w:hAnsi="Arial" w:cs="Arial"/>
          <w:b/>
          <w:sz w:val="20"/>
          <w:szCs w:val="20"/>
        </w:rPr>
        <w:t xml:space="preserve"> uchwalono program współpracy z organizacjami pozarządowymi?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5760B" w:rsidRPr="00CE6A3F" w:rsidRDefault="00E5760B" w:rsidP="000172DF">
      <w:pPr>
        <w:pStyle w:val="Akapitzlist"/>
        <w:numPr>
          <w:ilvl w:val="0"/>
          <w:numId w:val="23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Tak</w:t>
      </w:r>
    </w:p>
    <w:p w:rsidR="00E5760B" w:rsidRPr="00CE6A3F" w:rsidRDefault="00E5760B" w:rsidP="000172DF">
      <w:pPr>
        <w:pStyle w:val="Akapitzlist"/>
        <w:numPr>
          <w:ilvl w:val="0"/>
          <w:numId w:val="23"/>
        </w:numPr>
        <w:rPr>
          <w:rFonts w:ascii="Arial" w:hAnsi="Arial" w:cs="Arial"/>
          <w:color w:val="FF0000"/>
          <w:sz w:val="20"/>
        </w:rPr>
      </w:pPr>
      <w:r w:rsidRPr="00CE6A3F">
        <w:rPr>
          <w:rFonts w:ascii="Arial" w:hAnsi="Arial" w:cs="Arial"/>
          <w:sz w:val="20"/>
        </w:rPr>
        <w:t>Nie</w:t>
      </w:r>
      <w:r w:rsidR="003A5498" w:rsidRPr="00CE6A3F">
        <w:rPr>
          <w:rFonts w:ascii="Arial" w:hAnsi="Arial" w:cs="Arial"/>
          <w:sz w:val="20"/>
        </w:rPr>
        <w:t xml:space="preserve"> </w:t>
      </w:r>
      <w:r w:rsidR="003A5498" w:rsidRPr="00CE6A3F">
        <w:rPr>
          <w:rFonts w:ascii="Arial" w:hAnsi="Arial" w:cs="Arial"/>
          <w:color w:val="FF0000"/>
          <w:sz w:val="20"/>
        </w:rPr>
        <w:t>(Przejść do pyt. B1)</w:t>
      </w:r>
    </w:p>
    <w:p w:rsidR="00C04AF8" w:rsidRPr="00CE6A3F" w:rsidRDefault="00977710" w:rsidP="000172DF">
      <w:pPr>
        <w:pStyle w:val="Akapitzlist"/>
        <w:numPr>
          <w:ilvl w:val="0"/>
          <w:numId w:val="23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Nie dotyczy</w:t>
      </w:r>
      <w:r w:rsidR="003A5498" w:rsidRPr="00CE6A3F">
        <w:rPr>
          <w:rFonts w:ascii="Arial" w:hAnsi="Arial" w:cs="Arial"/>
          <w:sz w:val="20"/>
        </w:rPr>
        <w:t xml:space="preserve"> </w:t>
      </w:r>
      <w:r w:rsidR="003A5498" w:rsidRPr="00CE6A3F">
        <w:rPr>
          <w:rFonts w:ascii="Arial" w:hAnsi="Arial" w:cs="Arial"/>
          <w:color w:val="FF0000"/>
          <w:sz w:val="20"/>
        </w:rPr>
        <w:t>(Przejść do pyt. B1)</w:t>
      </w:r>
    </w:p>
    <w:p w:rsidR="00C961D3" w:rsidRPr="00CE6A3F" w:rsidRDefault="00C961D3" w:rsidP="00E5760B">
      <w:pPr>
        <w:jc w:val="both"/>
        <w:rPr>
          <w:rFonts w:ascii="Arial" w:hAnsi="Arial" w:cs="Arial"/>
          <w:b/>
          <w:sz w:val="20"/>
          <w:szCs w:val="20"/>
        </w:rPr>
      </w:pPr>
    </w:p>
    <w:p w:rsidR="00E5760B" w:rsidRPr="00CE6A3F" w:rsidRDefault="00977710" w:rsidP="00E5760B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A11</w:t>
      </w:r>
      <w:r w:rsidR="00E5760B" w:rsidRPr="00CE6A3F">
        <w:rPr>
          <w:rFonts w:ascii="Arial" w:hAnsi="Arial" w:cs="Arial"/>
          <w:b/>
          <w:sz w:val="20"/>
          <w:szCs w:val="20"/>
        </w:rPr>
        <w:t>. Czy osoby niepełnosprawne, ich otoczenie lub organizacje pozarządowe działające na rzecz osób niepełnosprawnych uczestniczyły w konsultacjach programu współpracy?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E5760B" w:rsidRPr="00CE6A3F" w:rsidRDefault="00E5760B" w:rsidP="000172DF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 xml:space="preserve">Tak -&gt; </w:t>
      </w:r>
      <w:r w:rsidRPr="00CE6A3F">
        <w:rPr>
          <w:rFonts w:ascii="Arial" w:hAnsi="Arial" w:cs="Arial"/>
          <w:sz w:val="20"/>
          <w:szCs w:val="20"/>
        </w:rPr>
        <w:t>Ile było takich osób/podmiotów?</w:t>
      </w:r>
    </w:p>
    <w:p w:rsidR="001C3049" w:rsidRPr="00CE6A3F" w:rsidRDefault="00E5760B" w:rsidP="00615469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 w:rsidRPr="00CE6A3F">
        <w:rPr>
          <w:rFonts w:ascii="Arial" w:hAnsi="Arial" w:cs="Arial"/>
          <w:sz w:val="20"/>
        </w:rPr>
        <w:t>Nie</w:t>
      </w:r>
      <w:bookmarkStart w:id="8" w:name="_Toc450519283"/>
    </w:p>
    <w:p w:rsidR="00303BDA" w:rsidRPr="00CE6A3F" w:rsidRDefault="00615469" w:rsidP="00303BDA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9" w:name="_Toc452625498"/>
      <w:r w:rsidRPr="00CE6A3F">
        <w:rPr>
          <w:rFonts w:ascii="Arial" w:hAnsi="Arial" w:cs="Arial"/>
          <w:sz w:val="22"/>
          <w:szCs w:val="20"/>
        </w:rPr>
        <w:t>5</w:t>
      </w:r>
      <w:r w:rsidR="00303BDA" w:rsidRPr="00CE6A3F">
        <w:rPr>
          <w:rFonts w:ascii="Arial" w:hAnsi="Arial" w:cs="Arial"/>
          <w:sz w:val="22"/>
          <w:szCs w:val="20"/>
        </w:rPr>
        <w:t xml:space="preserve">. Działalność </w:t>
      </w:r>
      <w:r w:rsidR="005C2DFE" w:rsidRPr="00CE6A3F">
        <w:rPr>
          <w:rFonts w:ascii="Arial" w:hAnsi="Arial" w:cs="Arial"/>
          <w:sz w:val="22"/>
          <w:szCs w:val="20"/>
        </w:rPr>
        <w:t>instytucji</w:t>
      </w:r>
      <w:bookmarkEnd w:id="8"/>
      <w:bookmarkEnd w:id="9"/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  <w:lang w:eastAsia="pl-PL"/>
        </w:rPr>
      </w:pPr>
    </w:p>
    <w:p w:rsidR="00303BDA" w:rsidRPr="00CE6A3F" w:rsidRDefault="00303BDA" w:rsidP="00303BD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B1. Czy wdrożenie Konwencji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 ONZ o Prawach Osób Niepełnosprawnych </w:t>
      </w:r>
      <w:r w:rsidRPr="00CE6A3F">
        <w:rPr>
          <w:rFonts w:ascii="Arial" w:hAnsi="Arial" w:cs="Arial"/>
          <w:b/>
          <w:sz w:val="20"/>
          <w:szCs w:val="20"/>
        </w:rPr>
        <w:t xml:space="preserve">wiązało się z koniecznością zmiany aktów prawnych/przepisów 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obowiązujących </w:t>
      </w:r>
      <w:r w:rsidR="00A9044B" w:rsidRPr="00CE6A3F">
        <w:rPr>
          <w:rFonts w:ascii="Arial" w:hAnsi="Arial" w:cs="Arial"/>
          <w:b/>
          <w:sz w:val="20"/>
          <w:szCs w:val="20"/>
        </w:rPr>
        <w:t>instytucję</w:t>
      </w:r>
      <w:r w:rsidR="0001542F" w:rsidRPr="00CE6A3F">
        <w:rPr>
          <w:rFonts w:ascii="Arial" w:hAnsi="Arial" w:cs="Arial"/>
          <w:b/>
          <w:sz w:val="20"/>
          <w:szCs w:val="20"/>
        </w:rPr>
        <w:t xml:space="preserve"> lub podmioty przez nią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 nadzorowane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lastRenderedPageBreak/>
        <w:t>Tak -&gt; jakich?</w:t>
      </w:r>
    </w:p>
    <w:p w:rsidR="00303BDA" w:rsidRPr="00CE6A3F" w:rsidRDefault="00303BDA" w:rsidP="000172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0172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prowadziliśmy takiej oceny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303BD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B2. Czy przy tworzeniu nowych aktów prawnych</w:t>
      </w:r>
      <w:r w:rsidR="0001542F" w:rsidRPr="00CE6A3F">
        <w:rPr>
          <w:rFonts w:ascii="Arial" w:hAnsi="Arial" w:cs="Arial"/>
          <w:b/>
          <w:sz w:val="20"/>
          <w:szCs w:val="20"/>
        </w:rPr>
        <w:t>/</w:t>
      </w:r>
      <w:r w:rsidRPr="00CE6A3F">
        <w:rPr>
          <w:rFonts w:ascii="Arial" w:hAnsi="Arial" w:cs="Arial"/>
          <w:b/>
          <w:sz w:val="20"/>
          <w:szCs w:val="20"/>
        </w:rPr>
        <w:t>przepisów</w:t>
      </w:r>
      <w:r w:rsidR="0001542F" w:rsidRPr="00CE6A3F">
        <w:rPr>
          <w:rFonts w:ascii="Arial" w:hAnsi="Arial" w:cs="Arial"/>
          <w:b/>
          <w:sz w:val="20"/>
          <w:szCs w:val="20"/>
        </w:rPr>
        <w:t xml:space="preserve"> przez </w:t>
      </w:r>
      <w:r w:rsidR="00A9044B" w:rsidRPr="00CE6A3F">
        <w:rPr>
          <w:rFonts w:ascii="Arial" w:hAnsi="Arial" w:cs="Arial"/>
          <w:b/>
          <w:sz w:val="20"/>
          <w:szCs w:val="20"/>
        </w:rPr>
        <w:t>instytucję</w:t>
      </w:r>
      <w:r w:rsidRPr="00CE6A3F">
        <w:rPr>
          <w:rFonts w:ascii="Arial" w:hAnsi="Arial" w:cs="Arial"/>
          <w:b/>
          <w:sz w:val="20"/>
          <w:szCs w:val="20"/>
        </w:rPr>
        <w:t xml:space="preserve"> uwzględniane są prawa i potrzeby osób niepełnosprawnych?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Jakie procedury obowiązują w tym zakresie?</w:t>
      </w:r>
    </w:p>
    <w:p w:rsidR="00303BDA" w:rsidRPr="00CE6A3F" w:rsidRDefault="00303BDA" w:rsidP="000172D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0172D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prowadzimy takiej oceny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B</w:t>
      </w:r>
      <w:r w:rsidR="0001542F" w:rsidRPr="00CE6A3F">
        <w:rPr>
          <w:rFonts w:ascii="Arial" w:hAnsi="Arial" w:cs="Arial"/>
          <w:b/>
          <w:sz w:val="20"/>
          <w:szCs w:val="20"/>
        </w:rPr>
        <w:t>3. Czy</w:t>
      </w:r>
      <w:r w:rsidR="00742CC7" w:rsidRPr="00CE6A3F">
        <w:rPr>
          <w:rFonts w:ascii="Arial" w:hAnsi="Arial" w:cs="Arial"/>
          <w:b/>
          <w:sz w:val="20"/>
          <w:szCs w:val="20"/>
        </w:rPr>
        <w:t xml:space="preserve"> opracowywane przez instytucję </w:t>
      </w:r>
      <w:r w:rsidR="0001542F" w:rsidRPr="00CE6A3F">
        <w:rPr>
          <w:rFonts w:ascii="Arial" w:hAnsi="Arial" w:cs="Arial"/>
          <w:b/>
          <w:sz w:val="20"/>
          <w:szCs w:val="20"/>
        </w:rPr>
        <w:t>projekty aktów prawnych/</w:t>
      </w:r>
      <w:r w:rsidRPr="00CE6A3F">
        <w:rPr>
          <w:rFonts w:ascii="Arial" w:hAnsi="Arial" w:cs="Arial"/>
          <w:b/>
          <w:sz w:val="20"/>
          <w:szCs w:val="20"/>
        </w:rPr>
        <w:t>przepisów</w:t>
      </w:r>
      <w:r w:rsidR="00FB286D" w:rsidRPr="00CE6A3F">
        <w:rPr>
          <w:rFonts w:ascii="Arial" w:hAnsi="Arial" w:cs="Arial"/>
          <w:b/>
          <w:sz w:val="20"/>
          <w:szCs w:val="20"/>
        </w:rPr>
        <w:t xml:space="preserve"> </w:t>
      </w:r>
      <w:r w:rsidR="00742CC7" w:rsidRPr="00CE6A3F">
        <w:rPr>
          <w:rFonts w:ascii="Arial" w:hAnsi="Arial" w:cs="Arial"/>
          <w:b/>
          <w:sz w:val="20"/>
          <w:szCs w:val="20"/>
        </w:rPr>
        <w:t xml:space="preserve">mających </w:t>
      </w:r>
      <w:r w:rsidRPr="00CE6A3F">
        <w:rPr>
          <w:rFonts w:ascii="Arial" w:hAnsi="Arial" w:cs="Arial"/>
          <w:b/>
          <w:sz w:val="20"/>
          <w:szCs w:val="20"/>
        </w:rPr>
        <w:t xml:space="preserve">istotny wpływ na życie osób niepełnosprawnych są </w:t>
      </w:r>
      <w:r w:rsidR="00977710" w:rsidRPr="00CE6A3F">
        <w:rPr>
          <w:rFonts w:ascii="Arial" w:hAnsi="Arial" w:cs="Arial"/>
          <w:b/>
          <w:sz w:val="20"/>
          <w:szCs w:val="20"/>
        </w:rPr>
        <w:t>konsultowane</w:t>
      </w:r>
      <w:r w:rsidR="00D71EA4"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636A9D" w:rsidRPr="00CE6A3F" w:rsidRDefault="00636A9D" w:rsidP="00636A9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Tak. Z osobami niepełnosprawnymi</w:t>
      </w:r>
    </w:p>
    <w:p w:rsidR="00636A9D" w:rsidRPr="00CE6A3F" w:rsidRDefault="00636A9D" w:rsidP="00636A9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Tak. Z organizacjami działającymi na rzecz osób niepełnosprawnych</w:t>
      </w:r>
    </w:p>
    <w:p w:rsidR="00636A9D" w:rsidRPr="00CE6A3F" w:rsidRDefault="00636A9D" w:rsidP="00636A9D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są konsultowane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E5760B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B4. Czy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w toku procedur zakupowych wymaga od potencjalnego Wykonawcy zapewnienia warunków dostępności </w:t>
      </w:r>
      <w:r w:rsidR="0001542F" w:rsidRPr="00CE6A3F">
        <w:rPr>
          <w:rFonts w:ascii="Arial" w:hAnsi="Arial" w:cs="Arial"/>
          <w:b/>
          <w:sz w:val="20"/>
          <w:szCs w:val="20"/>
        </w:rPr>
        <w:t>lub też</w:t>
      </w:r>
      <w:r w:rsidRPr="00CE6A3F">
        <w:rPr>
          <w:rFonts w:ascii="Arial" w:hAnsi="Arial" w:cs="Arial"/>
          <w:b/>
          <w:sz w:val="20"/>
          <w:szCs w:val="20"/>
        </w:rPr>
        <w:t xml:space="preserve"> wykorzystania </w:t>
      </w:r>
      <w:r w:rsidR="0001542F" w:rsidRPr="00CE6A3F">
        <w:rPr>
          <w:rFonts w:ascii="Arial" w:hAnsi="Arial" w:cs="Arial"/>
          <w:b/>
          <w:sz w:val="20"/>
          <w:szCs w:val="20"/>
        </w:rPr>
        <w:t xml:space="preserve">zasad </w:t>
      </w:r>
      <w:r w:rsidRPr="00CE6A3F">
        <w:rPr>
          <w:rFonts w:ascii="Arial" w:hAnsi="Arial" w:cs="Arial"/>
          <w:b/>
          <w:sz w:val="20"/>
          <w:szCs w:val="20"/>
        </w:rPr>
        <w:t xml:space="preserve">uniwersalnego projektowania w realizacji przez niego zadań na rzecz </w:t>
      </w:r>
      <w:r w:rsidR="005C2DFE" w:rsidRPr="00CE6A3F">
        <w:rPr>
          <w:rFonts w:ascii="Arial" w:hAnsi="Arial" w:cs="Arial"/>
          <w:b/>
          <w:sz w:val="20"/>
          <w:szCs w:val="20"/>
        </w:rPr>
        <w:t>instytucji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303BDA" w:rsidRPr="00CE6A3F" w:rsidRDefault="00303BDA" w:rsidP="000172DF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303BDA">
      <w:pPr>
        <w:rPr>
          <w:rFonts w:ascii="Arial" w:hAnsi="Arial" w:cs="Arial"/>
          <w:b/>
          <w:color w:val="FF0000"/>
          <w:sz w:val="20"/>
          <w:szCs w:val="20"/>
          <w:lang w:eastAsia="pl-PL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B5. Czy </w:t>
      </w:r>
      <w:r w:rsidR="003A5498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stosuje klauzule społeczne w zamówieniach publicznych?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615469" w:rsidRPr="00CE6A3F" w:rsidRDefault="00615469" w:rsidP="00615469">
      <w:pPr>
        <w:jc w:val="both"/>
        <w:rPr>
          <w:rFonts w:ascii="Arial" w:hAnsi="Arial" w:cs="Arial"/>
          <w:i/>
          <w:sz w:val="20"/>
          <w:szCs w:val="20"/>
        </w:rPr>
      </w:pPr>
      <w:r w:rsidRPr="00CE6A3F">
        <w:rPr>
          <w:rFonts w:ascii="Arial" w:hAnsi="Arial" w:cs="Arial"/>
          <w:i/>
          <w:sz w:val="20"/>
          <w:szCs w:val="20"/>
        </w:rPr>
        <w:t>Chodzi o art. 22 ust. 2 oraz art. 29 ust. 4 pkt. 1b ustawy prawo zamówień publicznych.</w:t>
      </w:r>
    </w:p>
    <w:p w:rsidR="00303BDA" w:rsidRPr="00CE6A3F" w:rsidRDefault="00303BDA" w:rsidP="000172D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303BDA" w:rsidRPr="00CE6A3F" w:rsidRDefault="00303BDA" w:rsidP="000172D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  <w:lang w:eastAsia="pl-PL"/>
        </w:rPr>
      </w:pPr>
    </w:p>
    <w:p w:rsidR="00C961D3" w:rsidRPr="00CE6A3F" w:rsidRDefault="00977710" w:rsidP="00C961D3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B6</w:t>
      </w:r>
      <w:r w:rsidR="00C961D3" w:rsidRPr="00CE6A3F">
        <w:rPr>
          <w:rFonts w:ascii="Arial" w:hAnsi="Arial" w:cs="Arial"/>
          <w:b/>
          <w:sz w:val="20"/>
          <w:szCs w:val="20"/>
        </w:rPr>
        <w:t xml:space="preserve">. Czy przy 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instytucji </w:t>
      </w:r>
      <w:r w:rsidR="00C961D3" w:rsidRPr="00CE6A3F">
        <w:rPr>
          <w:rFonts w:ascii="Arial" w:hAnsi="Arial" w:cs="Arial"/>
          <w:b/>
          <w:sz w:val="20"/>
          <w:szCs w:val="20"/>
        </w:rPr>
        <w:t xml:space="preserve">działa rada konsultacyjna </w:t>
      </w:r>
      <w:r w:rsidR="00576963" w:rsidRPr="00CE6A3F">
        <w:rPr>
          <w:rFonts w:ascii="Arial" w:hAnsi="Arial" w:cs="Arial"/>
          <w:b/>
          <w:sz w:val="20"/>
          <w:szCs w:val="20"/>
        </w:rPr>
        <w:t>zajmująca się prawami</w:t>
      </w:r>
      <w:r w:rsidR="00C961D3" w:rsidRPr="00CE6A3F">
        <w:rPr>
          <w:rFonts w:ascii="Arial" w:hAnsi="Arial" w:cs="Arial"/>
          <w:b/>
          <w:sz w:val="20"/>
          <w:szCs w:val="20"/>
        </w:rPr>
        <w:t xml:space="preserve"> osób niepełnosprawnych?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C961D3" w:rsidRPr="00CE6A3F" w:rsidRDefault="00C961D3" w:rsidP="000172DF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C961D3" w:rsidRPr="00CE6A3F" w:rsidRDefault="00C961D3" w:rsidP="000172DF">
      <w:pPr>
        <w:pStyle w:val="Akapitzlist"/>
        <w:numPr>
          <w:ilvl w:val="0"/>
          <w:numId w:val="32"/>
        </w:numPr>
        <w:rPr>
          <w:rFonts w:ascii="Arial" w:hAnsi="Arial" w:cs="Arial"/>
          <w:color w:val="FF0000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  <w:r w:rsidR="000B3931" w:rsidRPr="00CE6A3F">
        <w:rPr>
          <w:rFonts w:ascii="Arial" w:hAnsi="Arial" w:cs="Arial"/>
          <w:sz w:val="20"/>
          <w:szCs w:val="20"/>
        </w:rPr>
        <w:t xml:space="preserve"> </w:t>
      </w:r>
      <w:r w:rsidR="000B3931" w:rsidRPr="00CE6A3F">
        <w:rPr>
          <w:rFonts w:ascii="Arial" w:hAnsi="Arial" w:cs="Arial"/>
          <w:color w:val="FF0000"/>
          <w:sz w:val="20"/>
          <w:szCs w:val="20"/>
        </w:rPr>
        <w:t>(</w:t>
      </w:r>
      <w:r w:rsidR="003A5498" w:rsidRPr="00CE6A3F">
        <w:rPr>
          <w:rFonts w:ascii="Arial" w:hAnsi="Arial" w:cs="Arial"/>
          <w:color w:val="FF0000"/>
          <w:sz w:val="20"/>
          <w:szCs w:val="20"/>
        </w:rPr>
        <w:t>Przejść do pyt. D1)</w:t>
      </w:r>
    </w:p>
    <w:p w:rsidR="00C961D3" w:rsidRPr="00CE6A3F" w:rsidRDefault="00C961D3" w:rsidP="00C961D3">
      <w:pPr>
        <w:rPr>
          <w:rFonts w:ascii="Arial" w:hAnsi="Arial" w:cs="Arial"/>
          <w:b/>
          <w:sz w:val="20"/>
          <w:szCs w:val="20"/>
        </w:rPr>
      </w:pPr>
    </w:p>
    <w:p w:rsidR="00C961D3" w:rsidRPr="00CE6A3F" w:rsidRDefault="00977710" w:rsidP="00C961D3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B7</w:t>
      </w:r>
      <w:r w:rsidR="00C961D3" w:rsidRPr="00CE6A3F">
        <w:rPr>
          <w:rFonts w:ascii="Arial" w:hAnsi="Arial" w:cs="Arial"/>
          <w:b/>
          <w:sz w:val="20"/>
          <w:szCs w:val="20"/>
        </w:rPr>
        <w:t xml:space="preserve">. Jakie typy działań realizuje rada działająca przy </w:t>
      </w:r>
      <w:r w:rsidR="003A5498" w:rsidRPr="00CE6A3F">
        <w:rPr>
          <w:rFonts w:ascii="Arial" w:hAnsi="Arial" w:cs="Arial"/>
          <w:b/>
          <w:sz w:val="20"/>
          <w:szCs w:val="20"/>
        </w:rPr>
        <w:t>instytucji</w:t>
      </w:r>
      <w:r w:rsidR="00C961D3"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C961D3" w:rsidRPr="00CE6A3F" w:rsidRDefault="00C961D3" w:rsidP="000172D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W zakresie integracji zawodowej i społecznej osób niepełnosprawnych,</w:t>
      </w:r>
    </w:p>
    <w:p w:rsidR="00C961D3" w:rsidRPr="00CE6A3F" w:rsidRDefault="00C961D3" w:rsidP="000172D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W zakresie realizacją praw osób niepełnosprawnych,</w:t>
      </w:r>
    </w:p>
    <w:p w:rsidR="00C961D3" w:rsidRPr="00CE6A3F" w:rsidRDefault="00C961D3" w:rsidP="000172D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lastRenderedPageBreak/>
        <w:t>W zakresie opiniowania projektów</w:t>
      </w:r>
      <w:r w:rsidR="00D71EA4" w:rsidRPr="00CE6A3F">
        <w:rPr>
          <w:rFonts w:ascii="Arial" w:hAnsi="Arial" w:cs="Arial"/>
          <w:sz w:val="20"/>
          <w:szCs w:val="20"/>
        </w:rPr>
        <w:t xml:space="preserve"> i</w:t>
      </w:r>
      <w:r w:rsidRPr="00CE6A3F">
        <w:rPr>
          <w:rFonts w:ascii="Arial" w:hAnsi="Arial" w:cs="Arial"/>
          <w:sz w:val="20"/>
          <w:szCs w:val="20"/>
        </w:rPr>
        <w:t xml:space="preserve"> programów działań na rzecz osób niepełnosprawnych,</w:t>
      </w:r>
    </w:p>
    <w:p w:rsidR="00C961D3" w:rsidRPr="00CE6A3F" w:rsidRDefault="00576963" w:rsidP="000172D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Ocena</w:t>
      </w:r>
      <w:r w:rsidR="00C961D3" w:rsidRPr="00CE6A3F">
        <w:rPr>
          <w:rFonts w:ascii="Arial" w:hAnsi="Arial" w:cs="Arial"/>
          <w:sz w:val="20"/>
          <w:szCs w:val="20"/>
        </w:rPr>
        <w:t xml:space="preserve"> realizacji programów na rzecz osób z niepełnosprawnościami,</w:t>
      </w:r>
    </w:p>
    <w:p w:rsidR="00C961D3" w:rsidRPr="00CE6A3F" w:rsidRDefault="00576963" w:rsidP="000172D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Opiniowanie</w:t>
      </w:r>
      <w:r w:rsidR="00C961D3" w:rsidRPr="00CE6A3F">
        <w:rPr>
          <w:rFonts w:ascii="Arial" w:hAnsi="Arial" w:cs="Arial"/>
          <w:sz w:val="20"/>
          <w:szCs w:val="20"/>
        </w:rPr>
        <w:t xml:space="preserve"> projektów </w:t>
      </w:r>
      <w:r w:rsidR="00D71EA4" w:rsidRPr="00CE6A3F">
        <w:rPr>
          <w:rFonts w:ascii="Arial" w:hAnsi="Arial" w:cs="Arial"/>
          <w:sz w:val="20"/>
          <w:szCs w:val="20"/>
        </w:rPr>
        <w:t xml:space="preserve">przepisów prawnych </w:t>
      </w:r>
      <w:r w:rsidR="00C961D3" w:rsidRPr="00CE6A3F">
        <w:rPr>
          <w:rFonts w:ascii="Arial" w:hAnsi="Arial" w:cs="Arial"/>
          <w:sz w:val="20"/>
          <w:szCs w:val="20"/>
        </w:rPr>
        <w:t>pod kątem ich skutków dla osób niepełnosprawnych,</w:t>
      </w:r>
    </w:p>
    <w:p w:rsidR="00C961D3" w:rsidRPr="00CE6A3F" w:rsidRDefault="00C961D3" w:rsidP="000172DF">
      <w:pPr>
        <w:pStyle w:val="Akapitzlist"/>
        <w:numPr>
          <w:ilvl w:val="0"/>
          <w:numId w:val="3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Inne – jakie?</w:t>
      </w:r>
    </w:p>
    <w:p w:rsidR="00C961D3" w:rsidRPr="00CE6A3F" w:rsidRDefault="00C961D3" w:rsidP="00C961D3">
      <w:pPr>
        <w:rPr>
          <w:rFonts w:ascii="Arial" w:hAnsi="Arial" w:cs="Arial"/>
          <w:b/>
          <w:sz w:val="20"/>
          <w:szCs w:val="20"/>
        </w:rPr>
      </w:pPr>
    </w:p>
    <w:p w:rsidR="00C961D3" w:rsidRPr="00CE6A3F" w:rsidRDefault="00977710" w:rsidP="00C961D3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B8</w:t>
      </w:r>
      <w:r w:rsidR="00C961D3" w:rsidRPr="00CE6A3F">
        <w:rPr>
          <w:rFonts w:ascii="Arial" w:hAnsi="Arial" w:cs="Arial"/>
          <w:b/>
          <w:sz w:val="20"/>
          <w:szCs w:val="20"/>
        </w:rPr>
        <w:t>. Jakie główne działania podejmowała rada działająca przy jednostce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w ciągu ostatniego roku</w:t>
      </w:r>
      <w:r w:rsidR="00C961D3"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</w:p>
    <w:p w:rsidR="00977710" w:rsidRPr="00CE6A3F" w:rsidRDefault="00C961D3" w:rsidP="00615469">
      <w:pPr>
        <w:ind w:left="360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Pytanie otwarte</w:t>
      </w:r>
    </w:p>
    <w:p w:rsidR="00303BDA" w:rsidRPr="00CE6A3F" w:rsidRDefault="00615469" w:rsidP="00615469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10" w:name="_Toc450513921"/>
      <w:bookmarkStart w:id="11" w:name="_Toc452625499"/>
      <w:r w:rsidRPr="00CE6A3F">
        <w:rPr>
          <w:rFonts w:ascii="Arial" w:hAnsi="Arial" w:cs="Arial"/>
          <w:sz w:val="22"/>
          <w:szCs w:val="20"/>
        </w:rPr>
        <w:t>6</w:t>
      </w:r>
      <w:r w:rsidR="00E5760B" w:rsidRPr="00CE6A3F">
        <w:rPr>
          <w:rFonts w:ascii="Arial" w:hAnsi="Arial" w:cs="Arial"/>
          <w:sz w:val="22"/>
          <w:szCs w:val="20"/>
        </w:rPr>
        <w:t>. Dostępność</w:t>
      </w:r>
      <w:bookmarkEnd w:id="10"/>
      <w:bookmarkEnd w:id="11"/>
    </w:p>
    <w:p w:rsidR="00615469" w:rsidRPr="00CE6A3F" w:rsidRDefault="00615469" w:rsidP="00615469">
      <w:pPr>
        <w:rPr>
          <w:rFonts w:ascii="Arial" w:hAnsi="Arial" w:cs="Arial"/>
        </w:rPr>
      </w:pPr>
    </w:p>
    <w:p w:rsidR="00303BDA" w:rsidRPr="00CE6A3F" w:rsidRDefault="001C3049" w:rsidP="00303BDA">
      <w:pPr>
        <w:rPr>
          <w:rFonts w:ascii="Arial" w:hAnsi="Arial" w:cs="Arial"/>
          <w:b/>
          <w:color w:val="000000"/>
          <w:sz w:val="20"/>
        </w:rPr>
      </w:pPr>
      <w:r w:rsidRPr="00CE6A3F">
        <w:rPr>
          <w:rFonts w:ascii="Arial" w:hAnsi="Arial" w:cs="Arial"/>
          <w:b/>
          <w:color w:val="000000"/>
          <w:sz w:val="20"/>
        </w:rPr>
        <w:t>D1</w:t>
      </w:r>
      <w:r w:rsidR="00303BDA" w:rsidRPr="00CE6A3F">
        <w:rPr>
          <w:rFonts w:ascii="Arial" w:hAnsi="Arial" w:cs="Arial"/>
          <w:b/>
          <w:color w:val="000000"/>
          <w:sz w:val="20"/>
        </w:rPr>
        <w:t xml:space="preserve">. Czy </w:t>
      </w:r>
      <w:r w:rsidR="003A5498" w:rsidRPr="00CE6A3F">
        <w:rPr>
          <w:rFonts w:ascii="Arial" w:hAnsi="Arial" w:cs="Arial"/>
          <w:b/>
          <w:color w:val="000000"/>
          <w:sz w:val="20"/>
        </w:rPr>
        <w:t>instytucja</w:t>
      </w:r>
      <w:r w:rsidR="00303BDA" w:rsidRPr="00CE6A3F">
        <w:rPr>
          <w:rFonts w:ascii="Arial" w:hAnsi="Arial" w:cs="Arial"/>
          <w:b/>
          <w:color w:val="000000"/>
          <w:sz w:val="20"/>
        </w:rPr>
        <w:t xml:space="preserve"> posiada w budżecie środki przeznaczane na rzecz zwiększenia dostępności </w:t>
      </w:r>
      <w:r w:rsidR="00576963" w:rsidRPr="00CE6A3F">
        <w:rPr>
          <w:rFonts w:ascii="Arial" w:hAnsi="Arial" w:cs="Arial"/>
          <w:b/>
          <w:color w:val="000000"/>
          <w:sz w:val="20"/>
        </w:rPr>
        <w:t xml:space="preserve">budynków w których </w:t>
      </w:r>
      <w:r w:rsidR="0001542F" w:rsidRPr="00CE6A3F">
        <w:rPr>
          <w:rFonts w:ascii="Arial" w:hAnsi="Arial" w:cs="Arial"/>
          <w:b/>
          <w:color w:val="000000"/>
          <w:sz w:val="20"/>
        </w:rPr>
        <w:t>prowadzi swoją działalność</w:t>
      </w:r>
      <w:r w:rsidR="00576963" w:rsidRPr="00CE6A3F">
        <w:rPr>
          <w:rFonts w:ascii="Arial" w:hAnsi="Arial" w:cs="Arial"/>
          <w:b/>
          <w:color w:val="000000"/>
          <w:sz w:val="20"/>
        </w:rPr>
        <w:t>?</w:t>
      </w:r>
      <w:r w:rsidR="003A5498" w:rsidRPr="00CE6A3F">
        <w:rPr>
          <w:rFonts w:ascii="Arial" w:hAnsi="Arial" w:cs="Arial"/>
          <w:b/>
          <w:color w:val="000000"/>
          <w:sz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jaka wartość</w:t>
      </w:r>
      <w:r w:rsidR="0001542F" w:rsidRPr="00CE6A3F">
        <w:rPr>
          <w:rFonts w:ascii="Arial" w:hAnsi="Arial" w:cs="Arial"/>
          <w:sz w:val="20"/>
          <w:szCs w:val="20"/>
        </w:rPr>
        <w:t xml:space="preserve"> w 2015 roku</w:t>
      </w:r>
      <w:r w:rsidRPr="00CE6A3F">
        <w:rPr>
          <w:rFonts w:ascii="Arial" w:hAnsi="Arial" w:cs="Arial"/>
          <w:sz w:val="20"/>
          <w:szCs w:val="20"/>
        </w:rPr>
        <w:t>?</w:t>
      </w:r>
    </w:p>
    <w:p w:rsidR="00303BDA" w:rsidRPr="00CE6A3F" w:rsidRDefault="00303BDA" w:rsidP="001C3049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615469" w:rsidRPr="00CE6A3F" w:rsidRDefault="00615469" w:rsidP="00615469">
      <w:pPr>
        <w:pStyle w:val="Akapitzlist"/>
        <w:ind w:left="1068"/>
        <w:rPr>
          <w:rFonts w:ascii="Arial" w:hAnsi="Arial" w:cs="Arial"/>
          <w:sz w:val="20"/>
          <w:szCs w:val="20"/>
        </w:rPr>
      </w:pPr>
    </w:p>
    <w:p w:rsidR="00303BDA" w:rsidRPr="00CE6A3F" w:rsidRDefault="001C3049" w:rsidP="001C3049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D2. 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Proszę wypełnić poniższą tabelę wpisując liczbę budynków, w których prowadzona jest wskazana działalność oraz w których przeprowadzono </w:t>
      </w:r>
      <w:r w:rsidR="003A5498" w:rsidRPr="00CE6A3F">
        <w:rPr>
          <w:rFonts w:ascii="Arial" w:hAnsi="Arial" w:cs="Arial"/>
          <w:b/>
          <w:sz w:val="20"/>
          <w:szCs w:val="20"/>
        </w:rPr>
        <w:t>ocenę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 dostępności architektonicznej.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(tabela wartości liczbowe)</w:t>
      </w:r>
    </w:p>
    <w:p w:rsidR="001C3049" w:rsidRPr="00CE6A3F" w:rsidRDefault="001C3049" w:rsidP="00303BDA">
      <w:pPr>
        <w:pStyle w:val="Akapitzlist"/>
        <w:ind w:left="142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Zwykatabela11"/>
        <w:tblW w:w="5000" w:type="pct"/>
        <w:tblLook w:val="04A0"/>
      </w:tblPr>
      <w:tblGrid>
        <w:gridCol w:w="2589"/>
        <w:gridCol w:w="3196"/>
        <w:gridCol w:w="3501"/>
      </w:tblGrid>
      <w:tr w:rsidR="00303BDA" w:rsidRPr="00CE6A3F" w:rsidTr="00C961D3">
        <w:trPr>
          <w:cnfStyle w:val="100000000000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Rodzaj działalności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 xml:space="preserve">Liczba budynków </w:t>
            </w:r>
            <w:r w:rsidR="00542F69" w:rsidRPr="00CE6A3F">
              <w:rPr>
                <w:rFonts w:ascii="Arial" w:hAnsi="Arial" w:cs="Arial"/>
                <w:sz w:val="20"/>
                <w:szCs w:val="20"/>
              </w:rPr>
              <w:t xml:space="preserve">instytucji i jej </w:t>
            </w:r>
            <w:r w:rsidRPr="00CE6A3F">
              <w:rPr>
                <w:rFonts w:ascii="Arial" w:hAnsi="Arial" w:cs="Arial"/>
                <w:sz w:val="20"/>
                <w:szCs w:val="20"/>
              </w:rPr>
              <w:t>jednostek organizacyjnych, w których prowadzona jest działalność</w:t>
            </w: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Liczba budynków</w:t>
            </w:r>
            <w:r w:rsidR="00542F69" w:rsidRPr="00CE6A3F">
              <w:rPr>
                <w:rFonts w:ascii="Arial" w:hAnsi="Arial" w:cs="Arial"/>
                <w:sz w:val="20"/>
                <w:szCs w:val="20"/>
              </w:rPr>
              <w:t xml:space="preserve"> instytucji i jej</w:t>
            </w:r>
            <w:r w:rsidRPr="00CE6A3F">
              <w:rPr>
                <w:rFonts w:ascii="Arial" w:hAnsi="Arial" w:cs="Arial"/>
                <w:sz w:val="20"/>
                <w:szCs w:val="20"/>
              </w:rPr>
              <w:t xml:space="preserve"> jednostek organizacyjnych, w których przeprowadzono audyt pod kątem dostępności architektonicznej</w:t>
            </w:r>
          </w:p>
        </w:tc>
      </w:tr>
      <w:tr w:rsidR="00303BDA" w:rsidRPr="00CE6A3F" w:rsidTr="00C961D3">
        <w:trPr>
          <w:cnfStyle w:val="000000100000"/>
          <w:trHeight w:val="562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303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Obsługa interesantów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DA" w:rsidRPr="00CE6A3F" w:rsidTr="00C961D3">
        <w:trPr>
          <w:trHeight w:val="562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Edukacyjna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DA" w:rsidRPr="00CE6A3F" w:rsidTr="00C961D3">
        <w:trPr>
          <w:cnfStyle w:val="000000100000"/>
          <w:trHeight w:val="562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Kulturalna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DA" w:rsidRPr="00CE6A3F" w:rsidTr="00C961D3">
        <w:trPr>
          <w:trHeight w:val="562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Sportowa i rekreacyjna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DA" w:rsidRPr="00CE6A3F" w:rsidTr="00C961D3">
        <w:trPr>
          <w:cnfStyle w:val="000000100000"/>
          <w:trHeight w:val="562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Aktywizacja zawodowa i pośrednictwo pracy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DA" w:rsidRPr="00CE6A3F" w:rsidTr="00C961D3">
        <w:trPr>
          <w:trHeight w:val="562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Socjalna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0000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DA" w:rsidRPr="00CE6A3F" w:rsidTr="00C961D3">
        <w:trPr>
          <w:cnfStyle w:val="000000100000"/>
          <w:trHeight w:val="562"/>
        </w:trPr>
        <w:tc>
          <w:tcPr>
            <w:cnfStyle w:val="001000000000"/>
            <w:tcW w:w="1394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Inna (jaka):</w:t>
            </w:r>
          </w:p>
        </w:tc>
        <w:tc>
          <w:tcPr>
            <w:tcW w:w="1721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6" w:type="pct"/>
            <w:vAlign w:val="center"/>
          </w:tcPr>
          <w:p w:rsidR="00303BDA" w:rsidRPr="00CE6A3F" w:rsidRDefault="00303BDA" w:rsidP="00B8731D">
            <w:pPr>
              <w:pStyle w:val="Akapitzlist"/>
              <w:spacing w:line="276" w:lineRule="auto"/>
              <w:ind w:left="0"/>
              <w:jc w:val="center"/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BDA" w:rsidRPr="00CE6A3F" w:rsidRDefault="00303BDA">
      <w:pPr>
        <w:rPr>
          <w:rFonts w:ascii="Arial" w:hAnsi="Arial" w:cs="Arial"/>
        </w:rPr>
      </w:pPr>
    </w:p>
    <w:p w:rsidR="00303BDA" w:rsidRPr="00CE6A3F" w:rsidRDefault="001C3049" w:rsidP="003A5498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D3</w:t>
      </w:r>
      <w:r w:rsidR="00303BDA" w:rsidRPr="00CE6A3F">
        <w:rPr>
          <w:rFonts w:ascii="Arial" w:hAnsi="Arial" w:cs="Arial"/>
          <w:b/>
          <w:sz w:val="20"/>
          <w:szCs w:val="20"/>
        </w:rPr>
        <w:t>. Jakie prace związane ze zwiększeniem dostępności budynków dla osób niepełnosprawnych były prowadzone w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 </w:t>
      </w:r>
      <w:r w:rsidR="00A9044B" w:rsidRPr="00CE6A3F">
        <w:rPr>
          <w:rFonts w:ascii="Arial" w:hAnsi="Arial" w:cs="Arial"/>
          <w:b/>
          <w:sz w:val="20"/>
          <w:szCs w:val="20"/>
        </w:rPr>
        <w:t>instytucji</w:t>
      </w:r>
      <w:r w:rsidR="00615469" w:rsidRPr="00CE6A3F">
        <w:rPr>
          <w:rFonts w:ascii="Arial" w:hAnsi="Arial" w:cs="Arial"/>
          <w:b/>
          <w:sz w:val="20"/>
          <w:szCs w:val="20"/>
        </w:rPr>
        <w:t xml:space="preserve"> ciągu ostatnich dwóch lat</w:t>
      </w:r>
      <w:r w:rsidR="00303BDA"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</w:p>
    <w:p w:rsidR="00303BDA" w:rsidRPr="00CE6A3F" w:rsidRDefault="001C3049" w:rsidP="00303BDA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lastRenderedPageBreak/>
        <w:t>Pytanie otwarte</w:t>
      </w:r>
    </w:p>
    <w:p w:rsidR="00977710" w:rsidRPr="00CE6A3F" w:rsidRDefault="00977710" w:rsidP="003A5498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D4. Czy w ciągu najbliższych 12 miesięcy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planuje podjąć działania na rzecz zwiększenia dostępności dla osób niepełnosprawnych budynków, </w:t>
      </w:r>
      <w:r w:rsidR="0001542F" w:rsidRPr="00CE6A3F">
        <w:rPr>
          <w:rFonts w:ascii="Arial" w:hAnsi="Arial" w:cs="Arial"/>
          <w:b/>
          <w:color w:val="000000"/>
          <w:sz w:val="20"/>
        </w:rPr>
        <w:t>w których prowadzi swoją działalność?</w:t>
      </w:r>
      <w:r w:rsidR="003A5498" w:rsidRPr="00CE6A3F">
        <w:rPr>
          <w:rFonts w:ascii="Arial" w:hAnsi="Arial" w:cs="Arial"/>
          <w:b/>
          <w:color w:val="000000"/>
          <w:sz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77710" w:rsidRPr="00CE6A3F" w:rsidRDefault="00977710" w:rsidP="000172DF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jakie to działania?</w:t>
      </w:r>
    </w:p>
    <w:p w:rsidR="009F2BE7" w:rsidRPr="00CE6A3F" w:rsidRDefault="00977710" w:rsidP="000172DF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-&gt; dlaczego?</w:t>
      </w:r>
    </w:p>
    <w:p w:rsidR="003A5498" w:rsidRPr="00CE6A3F" w:rsidRDefault="003A5498" w:rsidP="00303BDA">
      <w:pPr>
        <w:rPr>
          <w:rFonts w:ascii="Arial" w:hAnsi="Arial" w:cs="Arial"/>
          <w:b/>
          <w:sz w:val="20"/>
          <w:szCs w:val="20"/>
        </w:rPr>
      </w:pPr>
    </w:p>
    <w:p w:rsidR="00576963" w:rsidRPr="00CE6A3F" w:rsidRDefault="00977710" w:rsidP="00303BDA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D5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. </w:t>
      </w:r>
      <w:r w:rsidR="00576963" w:rsidRPr="00CE6A3F">
        <w:rPr>
          <w:rFonts w:ascii="Arial" w:hAnsi="Arial" w:cs="Arial"/>
          <w:b/>
          <w:sz w:val="20"/>
          <w:szCs w:val="20"/>
        </w:rPr>
        <w:t>Czy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sz w:val="20"/>
          <w:szCs w:val="20"/>
        </w:rPr>
        <w:t>instytucja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</w:t>
      </w:r>
      <w:r w:rsidR="00576963" w:rsidRPr="00CE6A3F">
        <w:rPr>
          <w:rFonts w:ascii="Arial" w:hAnsi="Arial" w:cs="Arial"/>
          <w:b/>
          <w:sz w:val="20"/>
          <w:szCs w:val="20"/>
        </w:rPr>
        <w:t>prowadzi monitoring</w:t>
      </w:r>
      <w:r w:rsidR="009F2BE7" w:rsidRPr="00CE6A3F">
        <w:rPr>
          <w:rFonts w:ascii="Arial" w:hAnsi="Arial" w:cs="Arial"/>
          <w:b/>
          <w:sz w:val="20"/>
          <w:szCs w:val="20"/>
        </w:rPr>
        <w:t>/ ocenę</w:t>
      </w:r>
      <w:r w:rsidR="00576963" w:rsidRPr="00CE6A3F">
        <w:rPr>
          <w:rFonts w:ascii="Arial" w:hAnsi="Arial" w:cs="Arial"/>
          <w:b/>
          <w:sz w:val="20"/>
          <w:szCs w:val="20"/>
        </w:rPr>
        <w:t xml:space="preserve"> dostępności budynków </w:t>
      </w:r>
      <w:r w:rsidRPr="00CE6A3F">
        <w:rPr>
          <w:rFonts w:ascii="Arial" w:hAnsi="Arial" w:cs="Arial"/>
          <w:b/>
          <w:sz w:val="20"/>
          <w:szCs w:val="20"/>
        </w:rPr>
        <w:t>podmiotów, które nadzoruje</w:t>
      </w:r>
      <w:r w:rsidR="009F2BE7" w:rsidRPr="00CE6A3F">
        <w:rPr>
          <w:rFonts w:ascii="Arial" w:hAnsi="Arial" w:cs="Arial"/>
          <w:b/>
          <w:sz w:val="20"/>
          <w:szCs w:val="20"/>
        </w:rPr>
        <w:t>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F2BE7" w:rsidRPr="00CE6A3F" w:rsidRDefault="009F2BE7" w:rsidP="000172DF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9F2BE7" w:rsidRPr="00CE6A3F" w:rsidRDefault="009F2BE7" w:rsidP="000172DF">
      <w:pPr>
        <w:pStyle w:val="Akapitzlist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9F2BE7" w:rsidRPr="00CE6A3F" w:rsidRDefault="009F2BE7" w:rsidP="00303BDA">
      <w:pPr>
        <w:rPr>
          <w:rFonts w:ascii="Arial" w:hAnsi="Arial" w:cs="Arial"/>
          <w:b/>
          <w:sz w:val="20"/>
          <w:szCs w:val="20"/>
        </w:rPr>
      </w:pPr>
    </w:p>
    <w:p w:rsidR="009F2BE7" w:rsidRPr="00CE6A3F" w:rsidRDefault="00977710" w:rsidP="009F2BE7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D6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. Czy </w:t>
      </w:r>
      <w:r w:rsidR="003A5498" w:rsidRPr="00CE6A3F">
        <w:rPr>
          <w:rFonts w:ascii="Arial" w:hAnsi="Arial" w:cs="Arial"/>
          <w:b/>
          <w:sz w:val="20"/>
          <w:szCs w:val="20"/>
        </w:rPr>
        <w:t>instytucja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prowadziła działania zachęcające jednostki </w:t>
      </w:r>
      <w:r w:rsidRPr="00CE6A3F">
        <w:rPr>
          <w:rFonts w:ascii="Arial" w:hAnsi="Arial" w:cs="Arial"/>
          <w:b/>
          <w:sz w:val="20"/>
          <w:szCs w:val="20"/>
        </w:rPr>
        <w:t>nadzorowane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do zwiększenia dostępności budynków</w:t>
      </w:r>
      <w:r w:rsidR="00C93CAA" w:rsidRPr="00CE6A3F">
        <w:rPr>
          <w:rFonts w:ascii="Arial" w:hAnsi="Arial" w:cs="Arial"/>
          <w:b/>
          <w:sz w:val="20"/>
          <w:szCs w:val="20"/>
        </w:rPr>
        <w:t>,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w których działają?</w:t>
      </w:r>
      <w:r w:rsidR="003A5498" w:rsidRPr="00CE6A3F">
        <w:rPr>
          <w:rFonts w:ascii="Arial" w:hAnsi="Arial" w:cs="Arial"/>
          <w:b/>
          <w:sz w:val="20"/>
          <w:szCs w:val="20"/>
        </w:rPr>
        <w:t xml:space="preserve"> </w:t>
      </w:r>
      <w:r w:rsidR="003A5498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F2BE7" w:rsidRPr="00CE6A3F" w:rsidRDefault="009F2BE7" w:rsidP="000172DF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-&gt;jakie to były działania</w:t>
      </w:r>
      <w:r w:rsidR="00C93CAA" w:rsidRPr="00CE6A3F">
        <w:rPr>
          <w:rFonts w:ascii="Arial" w:hAnsi="Arial" w:cs="Arial"/>
          <w:sz w:val="20"/>
          <w:szCs w:val="20"/>
        </w:rPr>
        <w:t>?</w:t>
      </w:r>
    </w:p>
    <w:p w:rsidR="009F2BE7" w:rsidRPr="00CE6A3F" w:rsidRDefault="009F2BE7" w:rsidP="000172DF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  <w:r w:rsidR="00C93CAA" w:rsidRPr="00CE6A3F">
        <w:rPr>
          <w:rFonts w:ascii="Arial" w:hAnsi="Arial" w:cs="Arial"/>
          <w:sz w:val="20"/>
          <w:szCs w:val="20"/>
        </w:rPr>
        <w:t xml:space="preserve"> -&gt; dlaczego?</w:t>
      </w:r>
    </w:p>
    <w:p w:rsidR="003A5498" w:rsidRPr="00CE6A3F" w:rsidRDefault="003A5498" w:rsidP="009F2BE7">
      <w:pPr>
        <w:rPr>
          <w:rFonts w:ascii="Arial" w:hAnsi="Arial" w:cs="Arial"/>
          <w:b/>
          <w:sz w:val="20"/>
          <w:szCs w:val="20"/>
        </w:rPr>
      </w:pPr>
    </w:p>
    <w:p w:rsidR="009F2BE7" w:rsidRPr="00CE6A3F" w:rsidRDefault="009F2BE7" w:rsidP="003A5498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D7. Czy w ciągu najbliższych 12 miesięcy </w:t>
      </w:r>
      <w:r w:rsidR="001B67D0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planuje podjąć działania na rzecz zwiększenia dostępności dla osób niepełnosprawnych budynków, w których działają </w:t>
      </w:r>
      <w:r w:rsidR="00977710" w:rsidRPr="00CE6A3F">
        <w:rPr>
          <w:rFonts w:ascii="Arial" w:hAnsi="Arial" w:cs="Arial"/>
          <w:b/>
          <w:sz w:val="20"/>
          <w:szCs w:val="20"/>
        </w:rPr>
        <w:t>jednostki przez nią nadzorowane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C93CAA" w:rsidRPr="00CE6A3F" w:rsidRDefault="00C93CAA" w:rsidP="000172DF">
      <w:pPr>
        <w:pStyle w:val="Akapitzlis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jakie to działania?</w:t>
      </w:r>
    </w:p>
    <w:p w:rsidR="00C93CAA" w:rsidRPr="00CE6A3F" w:rsidRDefault="00C93CAA" w:rsidP="000172DF">
      <w:pPr>
        <w:pStyle w:val="Akapitzlist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-&gt; dlaczego?</w:t>
      </w:r>
    </w:p>
    <w:p w:rsidR="00303BDA" w:rsidRPr="00CE6A3F" w:rsidRDefault="00303BDA" w:rsidP="00303BDA">
      <w:pPr>
        <w:tabs>
          <w:tab w:val="left" w:pos="0"/>
        </w:tabs>
        <w:rPr>
          <w:rFonts w:ascii="Arial" w:hAnsi="Arial" w:cs="Arial"/>
          <w:b/>
          <w:sz w:val="20"/>
          <w:szCs w:val="20"/>
        </w:rPr>
      </w:pPr>
    </w:p>
    <w:p w:rsidR="00303BDA" w:rsidRPr="00CE6A3F" w:rsidRDefault="00615469" w:rsidP="00DA7BF7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12" w:name="_Toc450519286"/>
      <w:bookmarkStart w:id="13" w:name="_Toc452625500"/>
      <w:r w:rsidRPr="00CE6A3F">
        <w:rPr>
          <w:rFonts w:ascii="Arial" w:hAnsi="Arial" w:cs="Arial"/>
          <w:sz w:val="20"/>
          <w:szCs w:val="20"/>
        </w:rPr>
        <w:t xml:space="preserve">6.1 </w:t>
      </w:r>
      <w:r w:rsidR="00303BDA" w:rsidRPr="00CE6A3F">
        <w:rPr>
          <w:rFonts w:ascii="Arial" w:hAnsi="Arial" w:cs="Arial"/>
          <w:sz w:val="20"/>
          <w:szCs w:val="20"/>
        </w:rPr>
        <w:t>Dostępność informacyjna</w:t>
      </w:r>
      <w:bookmarkEnd w:id="12"/>
      <w:bookmarkEnd w:id="13"/>
    </w:p>
    <w:p w:rsidR="00303BDA" w:rsidRPr="00CE6A3F" w:rsidRDefault="00303BDA" w:rsidP="00303BDA">
      <w:pPr>
        <w:rPr>
          <w:rFonts w:ascii="Arial" w:hAnsi="Arial" w:cs="Arial"/>
        </w:rPr>
      </w:pPr>
    </w:p>
    <w:p w:rsidR="00303BDA" w:rsidRPr="00CE6A3F" w:rsidRDefault="00977710" w:rsidP="00303BDA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D8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. Czy informacje publikowane przez </w:t>
      </w:r>
      <w:r w:rsidR="001B67D0" w:rsidRPr="00CE6A3F">
        <w:rPr>
          <w:rFonts w:ascii="Arial" w:hAnsi="Arial" w:cs="Arial"/>
          <w:b/>
          <w:sz w:val="20"/>
          <w:szCs w:val="20"/>
        </w:rPr>
        <w:t>instytucję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 dostępne są w wersjach dla osób  niepełnosprawnych (np. BIP, ulotki informacyjne, ogłoszenia, raporty, publikacje, strony www)?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jakie to</w:t>
      </w:r>
      <w:r w:rsidR="00977710" w:rsidRPr="00CE6A3F">
        <w:rPr>
          <w:rFonts w:ascii="Arial" w:hAnsi="Arial" w:cs="Arial"/>
          <w:sz w:val="20"/>
          <w:szCs w:val="20"/>
        </w:rPr>
        <w:t xml:space="preserve"> są</w:t>
      </w:r>
      <w:r w:rsidRPr="00CE6A3F">
        <w:rPr>
          <w:rFonts w:ascii="Arial" w:hAnsi="Arial" w:cs="Arial"/>
          <w:sz w:val="20"/>
          <w:szCs w:val="20"/>
        </w:rPr>
        <w:t xml:space="preserve"> dostosowania</w:t>
      </w:r>
    </w:p>
    <w:p w:rsidR="00303BDA" w:rsidRPr="00CE6A3F" w:rsidRDefault="00303BDA" w:rsidP="00303BDA">
      <w:pPr>
        <w:pStyle w:val="Akapitzlis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D </w:t>
      </w:r>
      <w:r w:rsidR="00977710" w:rsidRPr="00CE6A3F">
        <w:rPr>
          <w:rFonts w:ascii="Arial" w:hAnsi="Arial" w:cs="Arial"/>
          <w:b/>
          <w:sz w:val="20"/>
          <w:szCs w:val="20"/>
        </w:rPr>
        <w:t>9</w:t>
      </w:r>
      <w:r w:rsidRPr="00CE6A3F">
        <w:rPr>
          <w:rFonts w:ascii="Arial" w:hAnsi="Arial" w:cs="Arial"/>
          <w:b/>
          <w:sz w:val="20"/>
          <w:szCs w:val="20"/>
        </w:rPr>
        <w:t xml:space="preserve">. Informacja na temat zgodności administrowanych przez </w:t>
      </w:r>
      <w:r w:rsidR="001B67D0" w:rsidRPr="00CE6A3F">
        <w:rPr>
          <w:rFonts w:ascii="Arial" w:hAnsi="Arial" w:cs="Arial"/>
          <w:b/>
          <w:sz w:val="20"/>
          <w:szCs w:val="20"/>
        </w:rPr>
        <w:t>instytucję</w:t>
      </w:r>
      <w:r w:rsidRPr="00CE6A3F">
        <w:rPr>
          <w:rFonts w:ascii="Arial" w:hAnsi="Arial" w:cs="Arial"/>
          <w:b/>
          <w:sz w:val="20"/>
          <w:szCs w:val="20"/>
        </w:rPr>
        <w:t xml:space="preserve"> lub jego jednostki organizacyjne stron internetowych ze standardem WCAG 2.0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(tabela wartości liczbowe)</w:t>
      </w:r>
    </w:p>
    <w:tbl>
      <w:tblPr>
        <w:tblStyle w:val="Zwykatabela12"/>
        <w:tblW w:w="5000" w:type="pct"/>
        <w:tblLook w:val="04A0"/>
      </w:tblPr>
      <w:tblGrid>
        <w:gridCol w:w="7550"/>
        <w:gridCol w:w="1736"/>
      </w:tblGrid>
      <w:tr w:rsidR="00303BDA" w:rsidRPr="00CE6A3F" w:rsidTr="00B8731D">
        <w:trPr>
          <w:cnfStyle w:val="100000000000"/>
          <w:trHeight w:val="281"/>
        </w:trPr>
        <w:tc>
          <w:tcPr>
            <w:cnfStyle w:val="001000000000"/>
            <w:tcW w:w="4065" w:type="pct"/>
            <w:vAlign w:val="center"/>
          </w:tcPr>
          <w:p w:rsidR="00303BDA" w:rsidRPr="00CE6A3F" w:rsidRDefault="00303BDA" w:rsidP="00B873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Ilość stron www.</w:t>
            </w:r>
          </w:p>
        </w:tc>
        <w:tc>
          <w:tcPr>
            <w:tcW w:w="935" w:type="pct"/>
            <w:vAlign w:val="center"/>
          </w:tcPr>
          <w:p w:rsidR="00303BDA" w:rsidRPr="00CE6A3F" w:rsidRDefault="00303BDA" w:rsidP="00B8731D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E6A3F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303BDA" w:rsidRPr="00CE6A3F" w:rsidTr="00B8731D">
        <w:trPr>
          <w:cnfStyle w:val="000000100000"/>
          <w:trHeight w:val="281"/>
        </w:trPr>
        <w:tc>
          <w:tcPr>
            <w:cnfStyle w:val="001000000000"/>
            <w:tcW w:w="4065" w:type="pct"/>
            <w:vAlign w:val="center"/>
          </w:tcPr>
          <w:p w:rsidR="00303BDA" w:rsidRPr="00CE6A3F" w:rsidRDefault="00636A9D" w:rsidP="00B8731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E6A3F">
              <w:rPr>
                <w:rFonts w:ascii="Arial" w:hAnsi="Arial" w:cs="Arial"/>
                <w:b w:val="0"/>
                <w:sz w:val="20"/>
                <w:szCs w:val="20"/>
              </w:rPr>
              <w:t>Łączna liczba stron administrowanych przez instytucję monitorowaną i jej jednostki organizacyjne</w:t>
            </w:r>
          </w:p>
        </w:tc>
        <w:tc>
          <w:tcPr>
            <w:tcW w:w="935" w:type="pct"/>
          </w:tcPr>
          <w:p w:rsidR="00303BDA" w:rsidRPr="00CE6A3F" w:rsidRDefault="00303BDA" w:rsidP="00B8731D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BDA" w:rsidRPr="00CE6A3F" w:rsidTr="00B8731D">
        <w:trPr>
          <w:trHeight w:val="281"/>
        </w:trPr>
        <w:tc>
          <w:tcPr>
            <w:cnfStyle w:val="001000000000"/>
            <w:tcW w:w="4065" w:type="pct"/>
            <w:vAlign w:val="center"/>
          </w:tcPr>
          <w:p w:rsidR="00303BDA" w:rsidRPr="00CE6A3F" w:rsidRDefault="00303BDA" w:rsidP="00B8731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E6A3F">
              <w:rPr>
                <w:rFonts w:ascii="Arial" w:hAnsi="Arial" w:cs="Arial"/>
                <w:b w:val="0"/>
                <w:sz w:val="20"/>
                <w:szCs w:val="20"/>
              </w:rPr>
              <w:t>Liczba stron www które są obecnie dostosowywane do standardu WCAG 2.0</w:t>
            </w:r>
          </w:p>
        </w:tc>
        <w:tc>
          <w:tcPr>
            <w:tcW w:w="935" w:type="pct"/>
          </w:tcPr>
          <w:p w:rsidR="00303BDA" w:rsidRPr="00CE6A3F" w:rsidRDefault="00303BDA" w:rsidP="00B8731D">
            <w:pPr>
              <w:cnfStyle w:val="0000000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3BDA" w:rsidRPr="00CE6A3F" w:rsidTr="00B8731D">
        <w:trPr>
          <w:cnfStyle w:val="000000100000"/>
          <w:trHeight w:val="281"/>
        </w:trPr>
        <w:tc>
          <w:tcPr>
            <w:cnfStyle w:val="001000000000"/>
            <w:tcW w:w="4065" w:type="pct"/>
            <w:vAlign w:val="center"/>
          </w:tcPr>
          <w:p w:rsidR="00303BDA" w:rsidRPr="00CE6A3F" w:rsidRDefault="00303BDA" w:rsidP="00B8731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E6A3F">
              <w:rPr>
                <w:rFonts w:ascii="Arial" w:hAnsi="Arial" w:cs="Arial"/>
                <w:b w:val="0"/>
                <w:sz w:val="20"/>
                <w:szCs w:val="20"/>
              </w:rPr>
              <w:t>Liczba stron www dostosowanych do standardu WCAG 2.0</w:t>
            </w:r>
          </w:p>
        </w:tc>
        <w:tc>
          <w:tcPr>
            <w:tcW w:w="935" w:type="pct"/>
          </w:tcPr>
          <w:p w:rsidR="00303BDA" w:rsidRPr="00CE6A3F" w:rsidRDefault="00303BDA" w:rsidP="00B8731D">
            <w:pPr>
              <w:cnfStyle w:val="00000010000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3BDA" w:rsidRPr="00CE6A3F" w:rsidRDefault="00303BDA">
      <w:pPr>
        <w:rPr>
          <w:rFonts w:ascii="Arial" w:hAnsi="Arial" w:cs="Arial"/>
        </w:rPr>
      </w:pPr>
    </w:p>
    <w:p w:rsidR="00303BDA" w:rsidRPr="00CE6A3F" w:rsidRDefault="00977710" w:rsidP="00303BDA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D10</w:t>
      </w:r>
      <w:r w:rsidR="00303BDA" w:rsidRPr="00CE6A3F">
        <w:rPr>
          <w:rFonts w:ascii="Arial" w:hAnsi="Arial" w:cs="Arial"/>
          <w:b/>
          <w:sz w:val="20"/>
          <w:szCs w:val="20"/>
        </w:rPr>
        <w:t>. Czy przy zamawianiu lub opracowywaniu nowych stron internetowych, usług elektronicznych stosuje się kryteria dotyczące zapewnienia dostępności?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303BDA" w:rsidRPr="00CE6A3F" w:rsidRDefault="00303BDA" w:rsidP="000172DF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  <w:r w:rsidR="001B67D0" w:rsidRPr="00CE6A3F">
        <w:rPr>
          <w:rFonts w:ascii="Arial" w:hAnsi="Arial" w:cs="Arial"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color w:val="FF0000"/>
          <w:sz w:val="20"/>
          <w:szCs w:val="20"/>
        </w:rPr>
        <w:t>(Przejść do pyt. D12)</w:t>
      </w:r>
    </w:p>
    <w:p w:rsidR="00FD3535" w:rsidRPr="00CE6A3F" w:rsidRDefault="00FD3535" w:rsidP="00FD3535">
      <w:pPr>
        <w:rPr>
          <w:rFonts w:ascii="Arial" w:hAnsi="Arial" w:cs="Arial"/>
          <w:b/>
          <w:sz w:val="20"/>
          <w:szCs w:val="20"/>
        </w:rPr>
      </w:pPr>
    </w:p>
    <w:p w:rsidR="00FD3535" w:rsidRPr="00CE6A3F" w:rsidRDefault="00977710" w:rsidP="001B67D0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D11</w:t>
      </w:r>
      <w:r w:rsidR="00FD3535" w:rsidRPr="00CE6A3F">
        <w:rPr>
          <w:rFonts w:ascii="Arial" w:hAnsi="Arial" w:cs="Arial"/>
          <w:b/>
          <w:sz w:val="20"/>
          <w:szCs w:val="20"/>
        </w:rPr>
        <w:t>. Czy jest w jednostce podstawa prawna, która obliguje ją do stosowania kryteriów dostępności w tego rodzaju zamówieniach?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FD3535" w:rsidRPr="00CE6A3F" w:rsidRDefault="00FD3535" w:rsidP="000172DF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FD3535" w:rsidRPr="00CE6A3F" w:rsidRDefault="00FD3535" w:rsidP="000172DF">
      <w:pPr>
        <w:pStyle w:val="Akapitzlist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303BDA">
      <w:pPr>
        <w:rPr>
          <w:rFonts w:ascii="Arial" w:hAnsi="Arial" w:cs="Arial"/>
          <w:sz w:val="20"/>
          <w:szCs w:val="20"/>
        </w:rPr>
      </w:pPr>
    </w:p>
    <w:p w:rsidR="009F2BE7" w:rsidRPr="00CE6A3F" w:rsidRDefault="009F2BE7" w:rsidP="001B67D0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</w:t>
      </w:r>
      <w:r w:rsidR="00977710" w:rsidRPr="00CE6A3F">
        <w:rPr>
          <w:rFonts w:ascii="Arial" w:hAnsi="Arial" w:cs="Arial"/>
          <w:b/>
          <w:sz w:val="20"/>
          <w:szCs w:val="20"/>
        </w:rPr>
        <w:t>12</w:t>
      </w:r>
      <w:r w:rsidRPr="00CE6A3F">
        <w:rPr>
          <w:rFonts w:ascii="Arial" w:hAnsi="Arial" w:cs="Arial"/>
          <w:b/>
          <w:sz w:val="20"/>
          <w:szCs w:val="20"/>
        </w:rPr>
        <w:t xml:space="preserve">. Czy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prowadzi monitoring/ ocenę dostępności informa</w:t>
      </w:r>
      <w:r w:rsidR="0001542F" w:rsidRPr="00CE6A3F">
        <w:rPr>
          <w:rFonts w:ascii="Arial" w:hAnsi="Arial" w:cs="Arial"/>
          <w:b/>
          <w:sz w:val="20"/>
          <w:szCs w:val="20"/>
        </w:rPr>
        <w:t>cj</w:t>
      </w:r>
      <w:r w:rsidR="00615469" w:rsidRPr="00CE6A3F">
        <w:rPr>
          <w:rFonts w:ascii="Arial" w:hAnsi="Arial" w:cs="Arial"/>
          <w:b/>
          <w:sz w:val="20"/>
          <w:szCs w:val="20"/>
        </w:rPr>
        <w:t>i publikowanych przez swoje jednostki organizacyjne lub jednostki nadzorowane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9F2BE7" w:rsidRPr="00CE6A3F" w:rsidRDefault="009F2BE7" w:rsidP="000172DF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9F2BE7" w:rsidRPr="00CE6A3F" w:rsidRDefault="009F2BE7" w:rsidP="000172DF">
      <w:pPr>
        <w:pStyle w:val="Akapitzlist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9F2BE7" w:rsidRPr="00CE6A3F" w:rsidRDefault="009F2BE7" w:rsidP="009F2BE7">
      <w:pPr>
        <w:rPr>
          <w:rFonts w:ascii="Arial" w:hAnsi="Arial" w:cs="Arial"/>
          <w:b/>
          <w:sz w:val="20"/>
          <w:szCs w:val="20"/>
        </w:rPr>
      </w:pPr>
    </w:p>
    <w:p w:rsidR="009F2BE7" w:rsidRPr="00CE6A3F" w:rsidRDefault="00977710" w:rsidP="009F2BE7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D13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. Czy </w:t>
      </w:r>
      <w:r w:rsidR="001B67D0" w:rsidRPr="00CE6A3F">
        <w:rPr>
          <w:rFonts w:ascii="Arial" w:hAnsi="Arial" w:cs="Arial"/>
          <w:b/>
          <w:sz w:val="20"/>
          <w:szCs w:val="20"/>
        </w:rPr>
        <w:t>instytucja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prowadzi lub </w:t>
      </w:r>
      <w:r w:rsidR="009F2BE7" w:rsidRPr="00CE6A3F">
        <w:rPr>
          <w:rFonts w:ascii="Arial" w:hAnsi="Arial" w:cs="Arial"/>
          <w:b/>
          <w:sz w:val="20"/>
          <w:szCs w:val="20"/>
        </w:rPr>
        <w:t>prowadziła działania zachęcające</w:t>
      </w:r>
      <w:r w:rsidR="00615469" w:rsidRPr="00CE6A3F">
        <w:rPr>
          <w:rFonts w:ascii="Arial" w:hAnsi="Arial" w:cs="Arial"/>
          <w:b/>
          <w:sz w:val="20"/>
          <w:szCs w:val="20"/>
        </w:rPr>
        <w:t xml:space="preserve"> swoje jednostki organizacyjne lub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jednostki </w:t>
      </w:r>
      <w:r w:rsidR="0001542F" w:rsidRPr="00CE6A3F">
        <w:rPr>
          <w:rFonts w:ascii="Arial" w:hAnsi="Arial" w:cs="Arial"/>
          <w:b/>
          <w:sz w:val="20"/>
          <w:szCs w:val="20"/>
        </w:rPr>
        <w:t>nadzorowane</w:t>
      </w:r>
      <w:r w:rsidR="009F2BE7" w:rsidRPr="00CE6A3F">
        <w:rPr>
          <w:rFonts w:ascii="Arial" w:hAnsi="Arial" w:cs="Arial"/>
          <w:b/>
          <w:sz w:val="20"/>
          <w:szCs w:val="20"/>
        </w:rPr>
        <w:t xml:space="preserve"> do zwiększenia</w:t>
      </w:r>
      <w:r w:rsidR="00C93CAA" w:rsidRPr="00CE6A3F">
        <w:rPr>
          <w:rFonts w:ascii="Arial" w:hAnsi="Arial" w:cs="Arial"/>
          <w:b/>
          <w:sz w:val="20"/>
          <w:szCs w:val="20"/>
        </w:rPr>
        <w:t xml:space="preserve"> </w:t>
      </w:r>
      <w:r w:rsidR="0001542F" w:rsidRPr="00CE6A3F">
        <w:rPr>
          <w:rFonts w:ascii="Arial" w:hAnsi="Arial" w:cs="Arial"/>
          <w:b/>
          <w:sz w:val="20"/>
          <w:szCs w:val="20"/>
        </w:rPr>
        <w:t xml:space="preserve">dostępności </w:t>
      </w:r>
      <w:r w:rsidR="00A9044B" w:rsidRPr="00CE6A3F">
        <w:rPr>
          <w:rFonts w:ascii="Arial" w:hAnsi="Arial" w:cs="Arial"/>
          <w:b/>
          <w:sz w:val="20"/>
          <w:szCs w:val="20"/>
        </w:rPr>
        <w:t xml:space="preserve">dla osób niepełnosprawnych </w:t>
      </w:r>
      <w:r w:rsidR="0001542F" w:rsidRPr="00CE6A3F">
        <w:rPr>
          <w:rFonts w:ascii="Arial" w:hAnsi="Arial" w:cs="Arial"/>
          <w:b/>
          <w:sz w:val="20"/>
          <w:szCs w:val="20"/>
        </w:rPr>
        <w:t>informacji przez nie publikowanych</w:t>
      </w:r>
      <w:r w:rsidR="009F2BE7" w:rsidRPr="00CE6A3F">
        <w:rPr>
          <w:rFonts w:ascii="Arial" w:hAnsi="Arial" w:cs="Arial"/>
          <w:b/>
          <w:sz w:val="20"/>
          <w:szCs w:val="20"/>
        </w:rPr>
        <w:t>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C93CAA" w:rsidRPr="00CE6A3F" w:rsidRDefault="00C93CAA" w:rsidP="000172DF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jakie to działania?</w:t>
      </w:r>
    </w:p>
    <w:p w:rsidR="00C93CAA" w:rsidRPr="00CE6A3F" w:rsidRDefault="00C93CAA" w:rsidP="000172DF">
      <w:pPr>
        <w:pStyle w:val="Akapitzlist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-&gt; dlaczego?</w:t>
      </w:r>
    </w:p>
    <w:p w:rsidR="009F2BE7" w:rsidRPr="00CE6A3F" w:rsidRDefault="009F2BE7" w:rsidP="00303BDA">
      <w:pPr>
        <w:rPr>
          <w:rFonts w:ascii="Arial" w:hAnsi="Arial" w:cs="Arial"/>
          <w:sz w:val="20"/>
          <w:szCs w:val="20"/>
        </w:rPr>
      </w:pPr>
    </w:p>
    <w:p w:rsidR="00C93CAA" w:rsidRPr="00CE6A3F" w:rsidRDefault="00977710" w:rsidP="001B67D0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D14</w:t>
      </w:r>
      <w:r w:rsidR="00C93CAA" w:rsidRPr="00CE6A3F">
        <w:rPr>
          <w:rFonts w:ascii="Arial" w:hAnsi="Arial" w:cs="Arial"/>
          <w:b/>
          <w:sz w:val="20"/>
          <w:szCs w:val="20"/>
        </w:rPr>
        <w:t xml:space="preserve">. Czy w ciągu najbliższych 12 miesięcy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="00C93CAA" w:rsidRPr="00CE6A3F">
        <w:rPr>
          <w:rFonts w:ascii="Arial" w:hAnsi="Arial" w:cs="Arial"/>
          <w:b/>
          <w:sz w:val="20"/>
          <w:szCs w:val="20"/>
        </w:rPr>
        <w:t xml:space="preserve"> planuje podjąć działania na rzecz zwiększenia 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swojej </w:t>
      </w:r>
      <w:r w:rsidR="00C93CAA" w:rsidRPr="00CE6A3F">
        <w:rPr>
          <w:rFonts w:ascii="Arial" w:hAnsi="Arial" w:cs="Arial"/>
          <w:b/>
          <w:sz w:val="20"/>
          <w:szCs w:val="20"/>
        </w:rPr>
        <w:t>dostępności informacyjnej dla osób niepełnosprawnych?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C93CAA" w:rsidRPr="00CE6A3F" w:rsidRDefault="00C93CAA" w:rsidP="000172DF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jakie to działania?</w:t>
      </w:r>
    </w:p>
    <w:p w:rsidR="00C93CAA" w:rsidRPr="00CE6A3F" w:rsidRDefault="00C93CAA" w:rsidP="000172DF">
      <w:pPr>
        <w:pStyle w:val="Akapitzlist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-&gt; dlaczego?</w:t>
      </w:r>
    </w:p>
    <w:p w:rsidR="00C93CAA" w:rsidRPr="00CE6A3F" w:rsidRDefault="00C93CAA" w:rsidP="00C93CAA">
      <w:pPr>
        <w:rPr>
          <w:rFonts w:ascii="Arial" w:hAnsi="Arial" w:cs="Arial"/>
          <w:highlight w:val="yellow"/>
        </w:rPr>
      </w:pPr>
    </w:p>
    <w:p w:rsidR="00C93CAA" w:rsidRPr="00CE6A3F" w:rsidRDefault="00977710" w:rsidP="00C93CAA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D15</w:t>
      </w:r>
      <w:r w:rsidR="00C93CAA" w:rsidRPr="00CE6A3F">
        <w:rPr>
          <w:rFonts w:ascii="Arial" w:hAnsi="Arial" w:cs="Arial"/>
          <w:b/>
          <w:sz w:val="20"/>
          <w:szCs w:val="20"/>
        </w:rPr>
        <w:t xml:space="preserve">. Czy w ciągu najbliższych 12 miesięcy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="00C93CAA" w:rsidRPr="00CE6A3F">
        <w:rPr>
          <w:rFonts w:ascii="Arial" w:hAnsi="Arial" w:cs="Arial"/>
          <w:b/>
          <w:sz w:val="20"/>
          <w:szCs w:val="20"/>
        </w:rPr>
        <w:t xml:space="preserve"> planuje podjąć działania na rzecz zwiększenia dostępności informacyjnej dla osób niepełnosprawnych jednostek </w:t>
      </w:r>
      <w:r w:rsidR="0001542F" w:rsidRPr="00CE6A3F">
        <w:rPr>
          <w:rFonts w:ascii="Arial" w:hAnsi="Arial" w:cs="Arial"/>
          <w:b/>
          <w:sz w:val="20"/>
          <w:szCs w:val="20"/>
        </w:rPr>
        <w:t>nadzorowanych</w:t>
      </w:r>
      <w:r w:rsidR="00C93CAA" w:rsidRPr="00CE6A3F">
        <w:rPr>
          <w:rFonts w:ascii="Arial" w:hAnsi="Arial" w:cs="Arial"/>
          <w:b/>
          <w:sz w:val="20"/>
          <w:szCs w:val="20"/>
        </w:rPr>
        <w:t>?</w:t>
      </w:r>
      <w:r w:rsidR="001B67D0" w:rsidRPr="00CE6A3F">
        <w:rPr>
          <w:rFonts w:ascii="Arial" w:hAnsi="Arial" w:cs="Arial"/>
          <w:b/>
          <w:sz w:val="20"/>
          <w:szCs w:val="20"/>
        </w:rPr>
        <w:t xml:space="preserve"> </w:t>
      </w:r>
      <w:r w:rsidR="001B67D0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C93CAA" w:rsidRPr="00CE6A3F" w:rsidRDefault="00C93CAA" w:rsidP="000172DF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jakie to działania?</w:t>
      </w:r>
    </w:p>
    <w:p w:rsidR="00C93CAA" w:rsidRPr="00CE6A3F" w:rsidRDefault="00C93CAA" w:rsidP="000172DF">
      <w:pPr>
        <w:pStyle w:val="Akapitzlist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-&gt; dlaczego?</w:t>
      </w:r>
    </w:p>
    <w:p w:rsidR="00615469" w:rsidRPr="00CE6A3F" w:rsidRDefault="00615469" w:rsidP="00303BDA">
      <w:pPr>
        <w:rPr>
          <w:rFonts w:ascii="Arial" w:hAnsi="Arial" w:cs="Arial"/>
          <w:sz w:val="20"/>
          <w:szCs w:val="20"/>
        </w:rPr>
      </w:pPr>
    </w:p>
    <w:p w:rsidR="00615469" w:rsidRPr="00CE6A3F" w:rsidRDefault="00615469" w:rsidP="00615469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14" w:name="_Toc450513924"/>
      <w:bookmarkStart w:id="15" w:name="_Toc452625501"/>
      <w:r w:rsidRPr="00CE6A3F">
        <w:rPr>
          <w:rFonts w:ascii="Arial" w:hAnsi="Arial" w:cs="Arial"/>
          <w:sz w:val="22"/>
          <w:szCs w:val="20"/>
        </w:rPr>
        <w:lastRenderedPageBreak/>
        <w:t>7</w:t>
      </w:r>
      <w:r w:rsidR="00DA6832" w:rsidRPr="00CE6A3F">
        <w:rPr>
          <w:rFonts w:ascii="Arial" w:hAnsi="Arial" w:cs="Arial"/>
          <w:sz w:val="22"/>
          <w:szCs w:val="20"/>
        </w:rPr>
        <w:t>. Rynek pracy</w:t>
      </w:r>
      <w:bookmarkEnd w:id="14"/>
      <w:r w:rsidR="001C3987" w:rsidRPr="00CE6A3F">
        <w:rPr>
          <w:rFonts w:ascii="Arial" w:hAnsi="Arial" w:cs="Arial"/>
          <w:sz w:val="22"/>
          <w:szCs w:val="20"/>
        </w:rPr>
        <w:t>,</w:t>
      </w:r>
      <w:r w:rsidR="00DA6832" w:rsidRPr="00CE6A3F">
        <w:rPr>
          <w:rFonts w:ascii="Arial" w:hAnsi="Arial" w:cs="Arial"/>
          <w:sz w:val="22"/>
          <w:szCs w:val="20"/>
        </w:rPr>
        <w:t xml:space="preserve"> równość i niedyskryminacja</w:t>
      </w:r>
      <w:bookmarkEnd w:id="15"/>
    </w:p>
    <w:p w:rsidR="00615469" w:rsidRPr="00CE6A3F" w:rsidRDefault="00615469" w:rsidP="00615469">
      <w:pPr>
        <w:rPr>
          <w:rFonts w:ascii="Arial" w:hAnsi="Arial" w:cs="Arial"/>
        </w:rPr>
      </w:pPr>
    </w:p>
    <w:p w:rsidR="00303BDA" w:rsidRPr="00CE6A3F" w:rsidRDefault="00303BDA" w:rsidP="00303BD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E1. Czy łączny wskaźnik zatrudnienia osób niepełnosprawnych w 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instytucji </w:t>
      </w:r>
      <w:r w:rsidRPr="00CE6A3F">
        <w:rPr>
          <w:rFonts w:ascii="Arial" w:hAnsi="Arial" w:cs="Arial"/>
          <w:b/>
          <w:sz w:val="20"/>
          <w:szCs w:val="20"/>
        </w:rPr>
        <w:t>oraz jej jednostka</w:t>
      </w:r>
      <w:r w:rsidR="00977710" w:rsidRPr="00CE6A3F">
        <w:rPr>
          <w:rFonts w:ascii="Arial" w:hAnsi="Arial" w:cs="Arial"/>
          <w:b/>
          <w:sz w:val="20"/>
          <w:szCs w:val="20"/>
        </w:rPr>
        <w:t>ch</w:t>
      </w:r>
      <w:r w:rsidRPr="00CE6A3F">
        <w:rPr>
          <w:rFonts w:ascii="Arial" w:hAnsi="Arial" w:cs="Arial"/>
          <w:b/>
          <w:sz w:val="20"/>
          <w:szCs w:val="20"/>
        </w:rPr>
        <w:t xml:space="preserve"> organizacyjnych jest równy, bądź wyższy niż 6%?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 </w:t>
      </w:r>
      <w:r w:rsidR="00D14D41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303BDA" w:rsidRPr="00CE6A3F" w:rsidRDefault="00303BDA" w:rsidP="000172DF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1C3987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E2. Czy w trakcie naboru na wolne stanowiska urzędnicze upublicznia się informację o osiągnięciu lub nie 6% wskaźnika zatrudnienia osób niepełnosprawnych?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 </w:t>
      </w:r>
      <w:r w:rsidR="00D14D41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303BDA" w:rsidRPr="00CE6A3F" w:rsidRDefault="00303BDA" w:rsidP="000172D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303BD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E3. Czy w toku naboru na wolne stanowisko, jeśli wskaźnik zatrudnienia niepełnosprawnych jest niższy niż 6%</w:t>
      </w:r>
      <w:r w:rsidR="00D71EA4" w:rsidRPr="00CE6A3F">
        <w:rPr>
          <w:rFonts w:ascii="Arial" w:hAnsi="Arial" w:cs="Arial"/>
          <w:b/>
          <w:sz w:val="20"/>
          <w:szCs w:val="20"/>
        </w:rPr>
        <w:t>,</w:t>
      </w:r>
      <w:r w:rsidRPr="00CE6A3F">
        <w:rPr>
          <w:rFonts w:ascii="Arial" w:hAnsi="Arial" w:cs="Arial"/>
          <w:b/>
          <w:sz w:val="20"/>
          <w:szCs w:val="20"/>
        </w:rPr>
        <w:t xml:space="preserve"> pierwszeństwo w zatrudnieniu na stanowiskach urzędniczych mają osoby niepełnosprawne?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 </w:t>
      </w:r>
      <w:r w:rsidR="00D14D41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303BDA" w:rsidRPr="00CE6A3F" w:rsidRDefault="00303BDA" w:rsidP="000172DF">
      <w:pPr>
        <w:pStyle w:val="Akapitzlist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303BDA" w:rsidRPr="00CE6A3F" w:rsidRDefault="00303BDA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303BD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E4. Czy </w:t>
      </w:r>
      <w:r w:rsidR="00D14D41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podjęła specjalne działania usprawniające wykonywanie pracy przez już za</w:t>
      </w:r>
      <w:r w:rsidR="00D14D41" w:rsidRPr="00CE6A3F">
        <w:rPr>
          <w:rFonts w:ascii="Arial" w:hAnsi="Arial" w:cs="Arial"/>
          <w:b/>
          <w:sz w:val="20"/>
          <w:szCs w:val="20"/>
        </w:rPr>
        <w:t>trudnione osoby niepełnosprawne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 </w:t>
      </w:r>
      <w:r w:rsidR="00D14D41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Na czym polegały te działania?</w:t>
      </w:r>
    </w:p>
    <w:p w:rsidR="00303BDA" w:rsidRPr="00CE6A3F" w:rsidRDefault="00303BDA" w:rsidP="000172DF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510316" w:rsidRPr="00CE6A3F" w:rsidRDefault="00510316" w:rsidP="00510316">
      <w:pPr>
        <w:rPr>
          <w:rFonts w:ascii="Arial" w:hAnsi="Arial" w:cs="Arial"/>
          <w:b/>
          <w:sz w:val="20"/>
          <w:szCs w:val="20"/>
        </w:rPr>
      </w:pPr>
      <w:bookmarkStart w:id="16" w:name="_Toc450503268"/>
      <w:bookmarkStart w:id="17" w:name="_Toc450519290"/>
    </w:p>
    <w:p w:rsidR="00510316" w:rsidRPr="00CE6A3F" w:rsidRDefault="00510316" w:rsidP="00D14D41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E5. Czy </w:t>
      </w:r>
      <w:r w:rsidR="00D14D41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realizuje projekty lub prowadzi działania mające na celu promocje zatrudnienia osób niepełnosprawnych?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 </w:t>
      </w:r>
      <w:r w:rsidR="00D14D41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510316" w:rsidRPr="00CE6A3F" w:rsidRDefault="00510316" w:rsidP="000172DF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</w:p>
    <w:p w:rsidR="00510316" w:rsidRPr="00CE6A3F" w:rsidRDefault="00510316" w:rsidP="000172DF">
      <w:pPr>
        <w:pStyle w:val="Akapitzlist"/>
        <w:numPr>
          <w:ilvl w:val="0"/>
          <w:numId w:val="35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510316" w:rsidRPr="00CE6A3F" w:rsidRDefault="00510316" w:rsidP="00D14D41">
      <w:pPr>
        <w:jc w:val="both"/>
        <w:rPr>
          <w:rFonts w:ascii="Arial" w:hAnsi="Arial" w:cs="Arial"/>
          <w:b/>
          <w:sz w:val="20"/>
          <w:szCs w:val="20"/>
        </w:rPr>
      </w:pPr>
    </w:p>
    <w:p w:rsidR="00510316" w:rsidRPr="00CE6A3F" w:rsidRDefault="00510316" w:rsidP="00510316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E6. Jakie działania mające na celu promocje zatrudnienia osób niepełnosprawnych </w:t>
      </w:r>
      <w:r w:rsidR="00D14D41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realizuje?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 </w:t>
      </w:r>
      <w:r w:rsidR="00D14D41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510316" w:rsidRPr="00CE6A3F" w:rsidRDefault="00510316" w:rsidP="00510316">
      <w:pPr>
        <w:rPr>
          <w:rFonts w:ascii="Arial" w:hAnsi="Arial" w:cs="Arial"/>
          <w:b/>
          <w:sz w:val="20"/>
          <w:szCs w:val="20"/>
        </w:rPr>
      </w:pP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Kampanie informacyjne</w:t>
      </w: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Współpraca z publicznymi służbami zatrudnienia</w:t>
      </w: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Współpraca z agencjami pracy</w:t>
      </w: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Bezpośredni kontakt ze środowiskiem pracodawców</w:t>
      </w: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Współpraca z organizacjami pozarządowymi działającymi na rzecz zatrudnienia osób z niepełnosprawnościami</w:t>
      </w: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lastRenderedPageBreak/>
        <w:t>Odpowiednie zapisy w ogłoszeniach o pracę (informacja czy w miesiącu poprzedzającym upublicznienie ogłoszenia osiągnięto 6% wskaźnik zatrudnienia osób z niepełnosprawnościami)</w:t>
      </w: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Bezpośredni kontakt ze środowiskiem osób z niepełnosprawnościami</w:t>
      </w:r>
    </w:p>
    <w:p w:rsidR="00F124A4" w:rsidRPr="00CE6A3F" w:rsidRDefault="00F124A4" w:rsidP="00F124A4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Inne – jakie?</w:t>
      </w:r>
    </w:p>
    <w:p w:rsidR="00510316" w:rsidRPr="00CE6A3F" w:rsidRDefault="00F124A4" w:rsidP="00303BDA">
      <w:pPr>
        <w:pStyle w:val="Bezodstpw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Tego typu działania nie są prowadzone</w:t>
      </w:r>
    </w:p>
    <w:p w:rsidR="00615469" w:rsidRPr="00CE6A3F" w:rsidRDefault="00615469" w:rsidP="00615469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</w:p>
    <w:p w:rsidR="00DA6832" w:rsidRPr="00CE6A3F" w:rsidRDefault="00615469" w:rsidP="00615469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bookmarkStart w:id="18" w:name="_Toc452625502"/>
      <w:r w:rsidRPr="00CE6A3F">
        <w:rPr>
          <w:rFonts w:ascii="Arial" w:hAnsi="Arial" w:cs="Arial"/>
          <w:sz w:val="22"/>
          <w:szCs w:val="20"/>
        </w:rPr>
        <w:t>8</w:t>
      </w:r>
      <w:r w:rsidR="00737EFB" w:rsidRPr="00CE6A3F">
        <w:rPr>
          <w:rFonts w:ascii="Arial" w:hAnsi="Arial" w:cs="Arial"/>
          <w:sz w:val="22"/>
          <w:szCs w:val="20"/>
        </w:rPr>
        <w:t>. Udział w życiu politycznym i publicznym</w:t>
      </w:r>
      <w:bookmarkEnd w:id="16"/>
      <w:bookmarkEnd w:id="18"/>
    </w:p>
    <w:p w:rsidR="00737EFB" w:rsidRPr="00CE6A3F" w:rsidRDefault="00737EFB" w:rsidP="00737EFB">
      <w:pPr>
        <w:rPr>
          <w:rFonts w:ascii="Arial" w:hAnsi="Arial" w:cs="Arial"/>
        </w:rPr>
      </w:pPr>
    </w:p>
    <w:p w:rsidR="00737EFB" w:rsidRPr="00CE6A3F" w:rsidRDefault="00737EFB" w:rsidP="00737EFB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F1. Ile konsultacji społecznych pr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zeprowadziła </w:t>
      </w:r>
      <w:r w:rsidR="00D14D41" w:rsidRPr="00CE6A3F">
        <w:rPr>
          <w:rFonts w:ascii="Arial" w:hAnsi="Arial" w:cs="Arial"/>
          <w:b/>
          <w:sz w:val="20"/>
          <w:szCs w:val="20"/>
        </w:rPr>
        <w:t>instytucja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 </w:t>
      </w:r>
      <w:r w:rsidRPr="00CE6A3F">
        <w:rPr>
          <w:rFonts w:ascii="Arial" w:hAnsi="Arial" w:cs="Arial"/>
          <w:b/>
          <w:sz w:val="20"/>
          <w:szCs w:val="20"/>
        </w:rPr>
        <w:t>w ciągu ostatnich 12 miesięcy?</w:t>
      </w:r>
      <w:r w:rsidR="00D14D41" w:rsidRPr="00CE6A3F">
        <w:rPr>
          <w:rFonts w:ascii="Arial" w:hAnsi="Arial" w:cs="Arial"/>
          <w:b/>
          <w:sz w:val="20"/>
          <w:szCs w:val="20"/>
        </w:rPr>
        <w:t xml:space="preserve"> </w:t>
      </w:r>
      <w:r w:rsidR="00D14D41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(wartość liczbowa)</w:t>
      </w:r>
    </w:p>
    <w:p w:rsidR="00737EFB" w:rsidRPr="00CE6A3F" w:rsidRDefault="00737EFB" w:rsidP="00737EFB">
      <w:pPr>
        <w:ind w:left="708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Liczba</w:t>
      </w:r>
      <w:r w:rsidR="00CC4A5C" w:rsidRPr="00CE6A3F">
        <w:rPr>
          <w:rFonts w:ascii="Arial" w:hAnsi="Arial" w:cs="Arial"/>
          <w:sz w:val="20"/>
          <w:szCs w:val="20"/>
        </w:rPr>
        <w:t xml:space="preserve"> </w:t>
      </w:r>
      <w:r w:rsidR="00CC4A5C" w:rsidRPr="00CE6A3F">
        <w:rPr>
          <w:rFonts w:ascii="Arial" w:hAnsi="Arial" w:cs="Arial"/>
          <w:color w:val="FF0000"/>
          <w:sz w:val="20"/>
          <w:szCs w:val="20"/>
        </w:rPr>
        <w:t>(Jeśli 0 przejdź do G1)</w:t>
      </w:r>
    </w:p>
    <w:p w:rsidR="00CC4A5C" w:rsidRPr="00CE6A3F" w:rsidRDefault="00CC4A5C" w:rsidP="00737EFB">
      <w:pPr>
        <w:rPr>
          <w:rFonts w:ascii="Arial" w:hAnsi="Arial" w:cs="Arial"/>
          <w:b/>
          <w:sz w:val="20"/>
          <w:szCs w:val="20"/>
        </w:rPr>
      </w:pPr>
    </w:p>
    <w:p w:rsidR="00737EFB" w:rsidRPr="00CE6A3F" w:rsidRDefault="00737EFB" w:rsidP="00737EFB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F2. Czy informacja o konsultacjach społecznych była dostępna dla osób niepełnosprawnych? W jakich formach?</w:t>
      </w:r>
      <w:r w:rsidR="00CC4A5C" w:rsidRPr="00CE6A3F">
        <w:rPr>
          <w:rFonts w:ascii="Arial" w:hAnsi="Arial" w:cs="Arial"/>
          <w:b/>
          <w:sz w:val="20"/>
          <w:szCs w:val="20"/>
        </w:rPr>
        <w:t xml:space="preserve"> </w:t>
      </w:r>
      <w:r w:rsidR="00CC4A5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737EFB" w:rsidRPr="00CE6A3F" w:rsidRDefault="00D71EA4" w:rsidP="000172DF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w jakich formach</w:t>
      </w:r>
      <w:r w:rsidR="00737EFB" w:rsidRPr="00CE6A3F">
        <w:rPr>
          <w:rFonts w:ascii="Arial" w:hAnsi="Arial" w:cs="Arial"/>
          <w:sz w:val="20"/>
          <w:szCs w:val="20"/>
        </w:rPr>
        <w:t>?</w:t>
      </w:r>
    </w:p>
    <w:p w:rsidR="00737EFB" w:rsidRPr="00CE6A3F" w:rsidRDefault="00737EFB" w:rsidP="000172DF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737EFB" w:rsidRPr="00CE6A3F" w:rsidRDefault="00737EFB" w:rsidP="00737EFB">
      <w:pPr>
        <w:rPr>
          <w:rFonts w:ascii="Arial" w:hAnsi="Arial" w:cs="Arial"/>
          <w:b/>
          <w:sz w:val="20"/>
          <w:szCs w:val="20"/>
        </w:rPr>
      </w:pPr>
    </w:p>
    <w:p w:rsidR="00737EFB" w:rsidRPr="00CE6A3F" w:rsidRDefault="00737EFB" w:rsidP="00737EFB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F3. Czy forma konsultacji społecznych była dostępna dla osób niepełnosprawnych? </w:t>
      </w:r>
      <w:r w:rsidR="00CC4A5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737EFB" w:rsidRPr="00CE6A3F" w:rsidRDefault="00737EFB" w:rsidP="000172DF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</w:t>
      </w:r>
      <w:r w:rsidR="00977710" w:rsidRPr="00CE6A3F">
        <w:rPr>
          <w:rFonts w:ascii="Arial" w:hAnsi="Arial" w:cs="Arial"/>
          <w:sz w:val="20"/>
          <w:szCs w:val="20"/>
        </w:rPr>
        <w:t xml:space="preserve"> </w:t>
      </w:r>
    </w:p>
    <w:p w:rsidR="00737EFB" w:rsidRPr="00CE6A3F" w:rsidRDefault="00737EFB" w:rsidP="000172DF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  <w:r w:rsidR="00CC4A5C" w:rsidRPr="00CE6A3F">
        <w:rPr>
          <w:rFonts w:ascii="Arial" w:hAnsi="Arial" w:cs="Arial"/>
          <w:sz w:val="20"/>
          <w:szCs w:val="20"/>
        </w:rPr>
        <w:t xml:space="preserve"> </w:t>
      </w:r>
      <w:r w:rsidR="00CC4A5C" w:rsidRPr="00CE6A3F">
        <w:rPr>
          <w:rFonts w:ascii="Arial" w:hAnsi="Arial" w:cs="Arial"/>
          <w:color w:val="FF0000"/>
          <w:sz w:val="20"/>
          <w:szCs w:val="20"/>
        </w:rPr>
        <w:t>(Przejść do F5)</w:t>
      </w:r>
    </w:p>
    <w:p w:rsidR="00737EFB" w:rsidRPr="00CE6A3F" w:rsidRDefault="00737EFB" w:rsidP="00737EFB">
      <w:pPr>
        <w:rPr>
          <w:rFonts w:ascii="Arial" w:hAnsi="Arial" w:cs="Arial"/>
          <w:b/>
          <w:sz w:val="20"/>
          <w:szCs w:val="20"/>
        </w:rPr>
      </w:pPr>
    </w:p>
    <w:p w:rsidR="00737EFB" w:rsidRPr="00CE6A3F" w:rsidRDefault="00737EFB" w:rsidP="00737EFB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F4. Jakie racjonalne usprawnienia wprowadzono w zakresie dostępności konsultacji dla osób </w:t>
      </w:r>
      <w:r w:rsidR="00977710" w:rsidRPr="00CE6A3F">
        <w:rPr>
          <w:rFonts w:ascii="Arial" w:hAnsi="Arial" w:cs="Arial"/>
          <w:b/>
          <w:sz w:val="20"/>
          <w:szCs w:val="20"/>
        </w:rPr>
        <w:t>niepełnosprawnych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CC4A5C" w:rsidRPr="00CE6A3F">
        <w:rPr>
          <w:rFonts w:ascii="Arial" w:hAnsi="Arial" w:cs="Arial"/>
          <w:b/>
          <w:sz w:val="20"/>
          <w:szCs w:val="20"/>
        </w:rPr>
        <w:t xml:space="preserve"> </w:t>
      </w:r>
      <w:r w:rsidR="00CC4A5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</w:p>
    <w:p w:rsidR="00737EFB" w:rsidRPr="00CE6A3F" w:rsidRDefault="00737EFB" w:rsidP="00737EFB">
      <w:pPr>
        <w:ind w:left="708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Pytanie otwarte</w:t>
      </w:r>
    </w:p>
    <w:p w:rsidR="00D71EA4" w:rsidRPr="00CE6A3F" w:rsidRDefault="00D71EA4" w:rsidP="00737EFB">
      <w:pPr>
        <w:rPr>
          <w:rFonts w:ascii="Arial" w:hAnsi="Arial" w:cs="Arial"/>
          <w:b/>
          <w:sz w:val="20"/>
          <w:szCs w:val="20"/>
        </w:rPr>
      </w:pPr>
    </w:p>
    <w:p w:rsidR="00737EFB" w:rsidRPr="00CE6A3F" w:rsidRDefault="00737EFB" w:rsidP="00737EFB">
      <w:pPr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F5. Czy osoby niepełnosprawne, ich otoczenie lub organizacje pozarządowe działające na rzecz osób niepełnosprawnych uczestniczyły w konsultacjach społecznych</w:t>
      </w:r>
      <w:r w:rsidR="00977710" w:rsidRPr="00CE6A3F">
        <w:rPr>
          <w:rFonts w:ascii="Arial" w:hAnsi="Arial" w:cs="Arial"/>
          <w:b/>
          <w:sz w:val="20"/>
          <w:szCs w:val="20"/>
        </w:rPr>
        <w:t xml:space="preserve"> organizowanych przez </w:t>
      </w:r>
      <w:r w:rsidR="00CC4A5C" w:rsidRPr="00CE6A3F">
        <w:rPr>
          <w:rFonts w:ascii="Arial" w:hAnsi="Arial" w:cs="Arial"/>
          <w:b/>
          <w:sz w:val="20"/>
          <w:szCs w:val="20"/>
        </w:rPr>
        <w:t>instytucję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CC4A5C" w:rsidRPr="00CE6A3F">
        <w:rPr>
          <w:rFonts w:ascii="Arial" w:hAnsi="Arial" w:cs="Arial"/>
          <w:b/>
          <w:sz w:val="20"/>
          <w:szCs w:val="20"/>
        </w:rPr>
        <w:t xml:space="preserve"> </w:t>
      </w:r>
      <w:r w:rsidR="00CC4A5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737EFB" w:rsidRPr="00CE6A3F" w:rsidRDefault="00737EFB" w:rsidP="000172D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Tak -&gt; Ile było takich osób/podmiotów?</w:t>
      </w:r>
    </w:p>
    <w:p w:rsidR="00737EFB" w:rsidRPr="00CE6A3F" w:rsidRDefault="00737EFB" w:rsidP="000172DF">
      <w:pPr>
        <w:pStyle w:val="Akapitzlis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CE6A3F" w:rsidRDefault="00CE6A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03BDA" w:rsidRPr="00CE6A3F" w:rsidRDefault="00615469" w:rsidP="00615469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19" w:name="_Toc452625503"/>
      <w:r w:rsidRPr="00CE6A3F">
        <w:rPr>
          <w:rFonts w:ascii="Arial" w:hAnsi="Arial" w:cs="Arial"/>
          <w:sz w:val="22"/>
          <w:szCs w:val="20"/>
        </w:rPr>
        <w:lastRenderedPageBreak/>
        <w:t>9</w:t>
      </w:r>
      <w:r w:rsidR="00303BDA" w:rsidRPr="00CE6A3F">
        <w:rPr>
          <w:rFonts w:ascii="Arial" w:hAnsi="Arial" w:cs="Arial"/>
          <w:sz w:val="22"/>
          <w:szCs w:val="20"/>
        </w:rPr>
        <w:t>. Równość wobec prawa – możliwość korzystania z pełni praw</w:t>
      </w:r>
      <w:bookmarkEnd w:id="17"/>
      <w:bookmarkEnd w:id="19"/>
    </w:p>
    <w:p w:rsidR="00303BDA" w:rsidRPr="00CE6A3F" w:rsidRDefault="00303BDA" w:rsidP="00303BDA">
      <w:pPr>
        <w:rPr>
          <w:rFonts w:ascii="Arial" w:hAnsi="Arial" w:cs="Arial"/>
          <w:sz w:val="20"/>
          <w:szCs w:val="20"/>
        </w:rPr>
      </w:pPr>
    </w:p>
    <w:p w:rsidR="00303BDA" w:rsidRPr="00CE6A3F" w:rsidRDefault="00303BDA" w:rsidP="00303BD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G1. Czy </w:t>
      </w:r>
      <w:r w:rsidR="00CC4A5C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podejmowała lub zlecała prowadzenie działań na rzecz podnoszenia świadomości w zakresie praw i wolności osób niepełnosprawnych oraz ich otoczenia?</w:t>
      </w:r>
      <w:r w:rsidR="00CC4A5C" w:rsidRPr="00CE6A3F">
        <w:rPr>
          <w:rFonts w:ascii="Arial" w:hAnsi="Arial" w:cs="Arial"/>
          <w:b/>
          <w:sz w:val="20"/>
          <w:szCs w:val="20"/>
        </w:rPr>
        <w:t xml:space="preserve"> </w:t>
      </w:r>
      <w:r w:rsidR="00CC4A5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DA6832" w:rsidRPr="00CE6A3F" w:rsidRDefault="00DA6832" w:rsidP="000172D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 xml:space="preserve">Tak -&gt; </w:t>
      </w:r>
      <w:r w:rsidR="00FB286D" w:rsidRPr="00CE6A3F">
        <w:rPr>
          <w:rFonts w:ascii="Arial" w:hAnsi="Arial" w:cs="Arial"/>
          <w:sz w:val="20"/>
          <w:szCs w:val="20"/>
        </w:rPr>
        <w:t>jakie to były działania?</w:t>
      </w:r>
    </w:p>
    <w:p w:rsidR="00303BDA" w:rsidRPr="00CE6A3F" w:rsidRDefault="00DA6832" w:rsidP="00CE6A3F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DA6832" w:rsidRPr="00CE6A3F" w:rsidRDefault="00615469" w:rsidP="00DA6832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20" w:name="_Toc450513928"/>
      <w:bookmarkStart w:id="21" w:name="_Toc452625504"/>
      <w:r w:rsidRPr="00CE6A3F">
        <w:rPr>
          <w:rFonts w:ascii="Arial" w:hAnsi="Arial" w:cs="Arial"/>
          <w:sz w:val="22"/>
          <w:szCs w:val="20"/>
        </w:rPr>
        <w:t>10</w:t>
      </w:r>
      <w:r w:rsidR="00DA6832" w:rsidRPr="00CE6A3F">
        <w:rPr>
          <w:rFonts w:ascii="Arial" w:hAnsi="Arial" w:cs="Arial"/>
          <w:sz w:val="22"/>
          <w:szCs w:val="20"/>
        </w:rPr>
        <w:t>. Podnoszenie świadomości społecznej i zwalczanie stereotypów</w:t>
      </w:r>
      <w:bookmarkEnd w:id="20"/>
      <w:bookmarkEnd w:id="21"/>
      <w:r w:rsidR="00DA6832" w:rsidRPr="00CE6A3F">
        <w:rPr>
          <w:rFonts w:ascii="Arial" w:hAnsi="Arial" w:cs="Arial"/>
          <w:sz w:val="22"/>
          <w:szCs w:val="20"/>
        </w:rPr>
        <w:t xml:space="preserve"> </w:t>
      </w:r>
    </w:p>
    <w:p w:rsidR="00DA6832" w:rsidRPr="00CE6A3F" w:rsidRDefault="00DA6832" w:rsidP="00303BDA">
      <w:pPr>
        <w:jc w:val="both"/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303BD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I1. Czy Państwa </w:t>
      </w:r>
      <w:r w:rsidR="00CC4A5C" w:rsidRPr="00CE6A3F">
        <w:rPr>
          <w:rFonts w:ascii="Arial" w:hAnsi="Arial" w:cs="Arial"/>
          <w:b/>
          <w:sz w:val="20"/>
          <w:szCs w:val="20"/>
        </w:rPr>
        <w:t>instytucja</w:t>
      </w:r>
      <w:r w:rsidRPr="00CE6A3F">
        <w:rPr>
          <w:rFonts w:ascii="Arial" w:hAnsi="Arial" w:cs="Arial"/>
          <w:b/>
          <w:sz w:val="20"/>
          <w:szCs w:val="20"/>
        </w:rPr>
        <w:t xml:space="preserve"> prowadzi kampanie społeczne, działania informacyjne, których </w:t>
      </w:r>
      <w:r w:rsidR="00E92CAD" w:rsidRPr="00CE6A3F">
        <w:rPr>
          <w:rFonts w:ascii="Arial" w:hAnsi="Arial" w:cs="Arial"/>
          <w:b/>
          <w:sz w:val="20"/>
          <w:szCs w:val="20"/>
        </w:rPr>
        <w:t>mają następujące cele?</w:t>
      </w:r>
      <w:r w:rsidR="00CC4A5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303BDA" w:rsidRPr="00CE6A3F" w:rsidRDefault="00303BDA" w:rsidP="00303BD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303BDA" w:rsidRPr="00CE6A3F" w:rsidRDefault="00303BDA" w:rsidP="000172D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 xml:space="preserve">Rozwijanie wrażliwości </w:t>
      </w:r>
      <w:r w:rsidR="00E44139" w:rsidRPr="00CE6A3F">
        <w:rPr>
          <w:rFonts w:ascii="Arial" w:hAnsi="Arial" w:cs="Arial"/>
          <w:sz w:val="20"/>
          <w:szCs w:val="20"/>
        </w:rPr>
        <w:t>na prawa osób niepełnosprawnych.</w:t>
      </w:r>
    </w:p>
    <w:p w:rsidR="00303BDA" w:rsidRPr="00CE6A3F" w:rsidRDefault="00303BDA" w:rsidP="000172D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Propagowanie pozytywnego postrzegania i zwiększanie świadomości społecznej do</w:t>
      </w:r>
      <w:r w:rsidR="00E44139" w:rsidRPr="00CE6A3F">
        <w:rPr>
          <w:rFonts w:ascii="Arial" w:hAnsi="Arial" w:cs="Arial"/>
          <w:sz w:val="20"/>
          <w:szCs w:val="20"/>
        </w:rPr>
        <w:t>tyczącej osób niepełnosprawnych.</w:t>
      </w:r>
    </w:p>
    <w:p w:rsidR="00303BDA" w:rsidRPr="00CE6A3F" w:rsidRDefault="00303BDA" w:rsidP="000172D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Wspieranie uznawania umiejętności, zasług i zdolności osób niepełnosprawnych oraz ich wkładu w</w:t>
      </w:r>
      <w:r w:rsidR="00E44139" w:rsidRPr="00CE6A3F">
        <w:rPr>
          <w:rFonts w:ascii="Arial" w:hAnsi="Arial" w:cs="Arial"/>
          <w:sz w:val="20"/>
          <w:szCs w:val="20"/>
        </w:rPr>
        <w:t xml:space="preserve"> miejscu pracy i na rynku pracy.</w:t>
      </w:r>
    </w:p>
    <w:p w:rsidR="00DA6832" w:rsidRPr="00CE6A3F" w:rsidRDefault="00DA6832" w:rsidP="000172D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Inne kampanie związane z problematyką niepełnosprawności – jakie?</w:t>
      </w:r>
    </w:p>
    <w:p w:rsidR="00303BDA" w:rsidRPr="00CE6A3F" w:rsidRDefault="00303BDA" w:rsidP="000172DF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prowadzimy takich działań</w:t>
      </w:r>
      <w:r w:rsidR="00E44139" w:rsidRPr="00CE6A3F">
        <w:rPr>
          <w:rFonts w:ascii="Arial" w:hAnsi="Arial" w:cs="Arial"/>
          <w:sz w:val="20"/>
          <w:szCs w:val="20"/>
        </w:rPr>
        <w:t>.</w:t>
      </w:r>
    </w:p>
    <w:p w:rsidR="00303BDA" w:rsidRPr="00CE6A3F" w:rsidRDefault="00303BDA" w:rsidP="00303BDA">
      <w:pPr>
        <w:jc w:val="both"/>
        <w:rPr>
          <w:rFonts w:ascii="Arial" w:hAnsi="Arial" w:cs="Arial"/>
          <w:b/>
          <w:sz w:val="20"/>
          <w:szCs w:val="20"/>
        </w:rPr>
      </w:pPr>
    </w:p>
    <w:p w:rsidR="00303BDA" w:rsidRPr="00CE6A3F" w:rsidRDefault="00FC76E4" w:rsidP="00303BD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 xml:space="preserve">I2. 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Czy </w:t>
      </w:r>
      <w:r w:rsidR="00CC4A5C" w:rsidRPr="00CE6A3F">
        <w:rPr>
          <w:rFonts w:ascii="Arial" w:hAnsi="Arial" w:cs="Arial"/>
          <w:b/>
          <w:sz w:val="20"/>
          <w:szCs w:val="20"/>
        </w:rPr>
        <w:t>instytucja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 podejmowała działania na rzecz promocji edukacji włączającej</w:t>
      </w:r>
      <w:r w:rsidR="00AC0B45" w:rsidRPr="00CE6A3F">
        <w:rPr>
          <w:rFonts w:ascii="Arial" w:hAnsi="Arial" w:cs="Arial"/>
          <w:b/>
          <w:sz w:val="20"/>
          <w:szCs w:val="20"/>
        </w:rPr>
        <w:t xml:space="preserve"> na różnych etapach edukacji</w:t>
      </w:r>
      <w:r w:rsidRPr="00CE6A3F">
        <w:rPr>
          <w:rFonts w:ascii="Arial" w:hAnsi="Arial" w:cs="Arial"/>
          <w:b/>
          <w:sz w:val="20"/>
          <w:szCs w:val="20"/>
        </w:rPr>
        <w:t>?</w:t>
      </w:r>
      <w:r w:rsidR="00CC4A5C" w:rsidRPr="00CE6A3F">
        <w:rPr>
          <w:rFonts w:ascii="Arial" w:hAnsi="Arial" w:cs="Arial"/>
          <w:b/>
          <w:sz w:val="20"/>
          <w:szCs w:val="20"/>
        </w:rPr>
        <w:t xml:space="preserve"> </w:t>
      </w:r>
      <w:r w:rsidR="00CC4A5C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FC76E4" w:rsidRPr="00CE6A3F" w:rsidRDefault="00FC76E4" w:rsidP="000172DF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 xml:space="preserve">Tak -&gt; </w:t>
      </w:r>
      <w:r w:rsidR="00D34B1C" w:rsidRPr="00CE6A3F">
        <w:rPr>
          <w:rFonts w:ascii="Arial" w:hAnsi="Arial" w:cs="Arial"/>
          <w:sz w:val="20"/>
          <w:szCs w:val="20"/>
        </w:rPr>
        <w:t>w</w:t>
      </w:r>
      <w:r w:rsidRPr="00CE6A3F">
        <w:rPr>
          <w:rFonts w:ascii="Arial" w:hAnsi="Arial" w:cs="Arial"/>
          <w:sz w:val="20"/>
          <w:szCs w:val="20"/>
        </w:rPr>
        <w:t xml:space="preserve"> jaki sposób?</w:t>
      </w:r>
    </w:p>
    <w:p w:rsidR="00FC76E4" w:rsidRPr="00CE6A3F" w:rsidRDefault="00FC76E4" w:rsidP="000172DF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D71EA4" w:rsidRPr="00CE6A3F" w:rsidRDefault="00A146E5" w:rsidP="00FC76E4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dotyczy</w:t>
      </w:r>
    </w:p>
    <w:p w:rsidR="00FC76E4" w:rsidRPr="00CE6A3F" w:rsidRDefault="00615469" w:rsidP="00FC76E4">
      <w:pPr>
        <w:pStyle w:val="Nagwek1"/>
        <w:spacing w:line="276" w:lineRule="auto"/>
        <w:rPr>
          <w:rFonts w:ascii="Arial" w:hAnsi="Arial" w:cs="Arial"/>
          <w:sz w:val="22"/>
          <w:szCs w:val="20"/>
        </w:rPr>
      </w:pPr>
      <w:bookmarkStart w:id="22" w:name="_Toc452625505"/>
      <w:r w:rsidRPr="00CE6A3F">
        <w:rPr>
          <w:rFonts w:ascii="Arial" w:hAnsi="Arial" w:cs="Arial"/>
          <w:sz w:val="22"/>
          <w:szCs w:val="20"/>
        </w:rPr>
        <w:t>11</w:t>
      </w:r>
      <w:r w:rsidR="00FC76E4" w:rsidRPr="00CE6A3F">
        <w:rPr>
          <w:rFonts w:ascii="Arial" w:hAnsi="Arial" w:cs="Arial"/>
          <w:sz w:val="22"/>
          <w:szCs w:val="20"/>
        </w:rPr>
        <w:t>. Udział w życiu kulturalnym, rekreacji, wypoczynku i sporcie</w:t>
      </w:r>
      <w:bookmarkEnd w:id="22"/>
    </w:p>
    <w:p w:rsidR="00FC76E4" w:rsidRPr="00CE6A3F" w:rsidRDefault="00FC76E4" w:rsidP="00303BDA">
      <w:pPr>
        <w:rPr>
          <w:rFonts w:ascii="Arial" w:hAnsi="Arial" w:cs="Arial"/>
          <w:b/>
          <w:sz w:val="20"/>
          <w:szCs w:val="20"/>
        </w:rPr>
      </w:pPr>
    </w:p>
    <w:p w:rsidR="00303BDA" w:rsidRPr="00CE6A3F" w:rsidRDefault="006C226A" w:rsidP="00FC76E4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J1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. Czy </w:t>
      </w:r>
      <w:r w:rsidR="00CC4A5C" w:rsidRPr="00CE6A3F">
        <w:rPr>
          <w:rFonts w:ascii="Arial" w:hAnsi="Arial" w:cs="Arial"/>
          <w:b/>
          <w:sz w:val="20"/>
          <w:szCs w:val="20"/>
        </w:rPr>
        <w:t>instytucja</w:t>
      </w:r>
      <w:r w:rsidR="00303BDA" w:rsidRPr="00CE6A3F">
        <w:rPr>
          <w:rFonts w:ascii="Arial" w:hAnsi="Arial" w:cs="Arial"/>
          <w:b/>
          <w:sz w:val="20"/>
          <w:szCs w:val="20"/>
        </w:rPr>
        <w:t xml:space="preserve"> organizując bądź zlecając organizację wydarzeń kulturalnych, sportowych lub związanych z rekreacją i wypoczynkiem zwraca uwagę na potrzeby osób niepełnosprawnych (dostępność fizyczna, dostępność informacji o działaniach i odpowiednio przygotowany personel)?</w:t>
      </w:r>
      <w:r w:rsidRPr="00CE6A3F">
        <w:rPr>
          <w:rFonts w:ascii="Arial" w:hAnsi="Arial" w:cs="Arial"/>
          <w:b/>
          <w:sz w:val="20"/>
          <w:szCs w:val="20"/>
        </w:rPr>
        <w:t xml:space="preserve"> </w:t>
      </w:r>
      <w:r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</w:p>
    <w:p w:rsidR="00303BDA" w:rsidRPr="00CE6A3F" w:rsidRDefault="00303BDA" w:rsidP="000172DF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 xml:space="preserve">Tak -&gt; jakie procedury działają w tym zakresie? </w:t>
      </w:r>
    </w:p>
    <w:p w:rsidR="00303BDA" w:rsidRPr="00CE6A3F" w:rsidRDefault="00303BDA" w:rsidP="000172DF">
      <w:pPr>
        <w:pStyle w:val="Akapitzlist"/>
        <w:numPr>
          <w:ilvl w:val="0"/>
          <w:numId w:val="19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  <w:r w:rsidR="006C226A" w:rsidRPr="00CE6A3F">
        <w:rPr>
          <w:rFonts w:ascii="Arial" w:hAnsi="Arial" w:cs="Arial"/>
          <w:sz w:val="20"/>
          <w:szCs w:val="20"/>
        </w:rPr>
        <w:t xml:space="preserve"> </w:t>
      </w:r>
      <w:r w:rsidR="006C226A" w:rsidRPr="00CE6A3F">
        <w:rPr>
          <w:rFonts w:ascii="Arial" w:hAnsi="Arial" w:cs="Arial"/>
          <w:color w:val="FF0000"/>
          <w:sz w:val="20"/>
          <w:szCs w:val="20"/>
        </w:rPr>
        <w:t>(Przejść do pyt. J3)</w:t>
      </w:r>
    </w:p>
    <w:p w:rsidR="006C226A" w:rsidRPr="00CE6A3F" w:rsidRDefault="006C226A" w:rsidP="006C226A">
      <w:pPr>
        <w:jc w:val="both"/>
        <w:rPr>
          <w:rFonts w:ascii="Arial" w:hAnsi="Arial" w:cs="Arial"/>
          <w:b/>
          <w:sz w:val="20"/>
          <w:szCs w:val="20"/>
        </w:rPr>
      </w:pPr>
    </w:p>
    <w:p w:rsidR="006C226A" w:rsidRPr="00CE6A3F" w:rsidRDefault="006C226A" w:rsidP="006C226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J2. Jakie ułatwienia dla osób z niepełnosprawnością stosuje instytucja organizując wydarzenia kulturalne, sportowe lub związane z rekreacją i wypoczynkiem</w:t>
      </w:r>
      <w:r w:rsidR="00E92CAD" w:rsidRPr="00CE6A3F">
        <w:rPr>
          <w:rFonts w:ascii="Arial" w:hAnsi="Arial" w:cs="Arial"/>
          <w:b/>
          <w:sz w:val="20"/>
          <w:szCs w:val="20"/>
        </w:rPr>
        <w:t>?</w:t>
      </w:r>
      <w:r w:rsidRPr="00CE6A3F">
        <w:rPr>
          <w:rFonts w:ascii="Arial" w:hAnsi="Arial" w:cs="Arial"/>
          <w:b/>
          <w:sz w:val="20"/>
          <w:szCs w:val="20"/>
        </w:rPr>
        <w:t xml:space="preserve"> </w:t>
      </w:r>
      <w:r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(wielokrotny wybór)</w:t>
      </w:r>
    </w:p>
    <w:p w:rsidR="006C226A" w:rsidRPr="00CE6A3F" w:rsidRDefault="006C226A" w:rsidP="006C226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Informacja o wydarzeniu jest dostępna w formie dostosowanej do potrzeb osób niepełnosprawnych</w:t>
      </w:r>
    </w:p>
    <w:p w:rsidR="006C226A" w:rsidRPr="00CE6A3F" w:rsidRDefault="006C226A" w:rsidP="006C226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 xml:space="preserve">Jeśli to konieczne, </w:t>
      </w:r>
      <w:r w:rsidR="002032F7" w:rsidRPr="00CE6A3F">
        <w:rPr>
          <w:rFonts w:ascii="Arial" w:hAnsi="Arial" w:cs="Arial"/>
          <w:sz w:val="20"/>
          <w:szCs w:val="20"/>
        </w:rPr>
        <w:t>instytucja</w:t>
      </w:r>
      <w:r w:rsidRPr="00CE6A3F">
        <w:rPr>
          <w:rFonts w:ascii="Arial" w:hAnsi="Arial" w:cs="Arial"/>
          <w:sz w:val="20"/>
          <w:szCs w:val="20"/>
        </w:rPr>
        <w:t xml:space="preserve"> zapewnia transport osób niepełnosprawnych</w:t>
      </w:r>
    </w:p>
    <w:p w:rsidR="006C226A" w:rsidRPr="00CE6A3F" w:rsidRDefault="006C226A" w:rsidP="006C226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Zapewniamy wydzielone miejsca parkingowe dla osób niepełnosprawnych</w:t>
      </w:r>
    </w:p>
    <w:p w:rsidR="006C226A" w:rsidRPr="00CE6A3F" w:rsidRDefault="006C226A" w:rsidP="006C226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lastRenderedPageBreak/>
        <w:t>Istnieje możliwość dotarcia transportem publicznym na miejsce wydarzeń</w:t>
      </w:r>
    </w:p>
    <w:p w:rsidR="006C226A" w:rsidRPr="00CE6A3F" w:rsidRDefault="006C226A" w:rsidP="006C226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Inne – jakie?</w:t>
      </w:r>
    </w:p>
    <w:p w:rsidR="006C226A" w:rsidRPr="00CE6A3F" w:rsidRDefault="006C226A" w:rsidP="006C226A">
      <w:pPr>
        <w:pStyle w:val="Akapitzlist"/>
        <w:numPr>
          <w:ilvl w:val="0"/>
          <w:numId w:val="18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organizujemy tego typu wydarzeń</w:t>
      </w:r>
    </w:p>
    <w:p w:rsidR="006C226A" w:rsidRPr="00CE6A3F" w:rsidRDefault="006C226A" w:rsidP="0001542F">
      <w:pPr>
        <w:rPr>
          <w:rFonts w:ascii="Arial" w:hAnsi="Arial" w:cs="Arial"/>
          <w:sz w:val="20"/>
          <w:szCs w:val="20"/>
        </w:rPr>
      </w:pPr>
    </w:p>
    <w:p w:rsidR="0001542F" w:rsidRPr="00CE6A3F" w:rsidRDefault="006C226A" w:rsidP="006C226A">
      <w:pPr>
        <w:jc w:val="both"/>
        <w:rPr>
          <w:rFonts w:ascii="Arial" w:hAnsi="Arial" w:cs="Arial"/>
          <w:b/>
          <w:sz w:val="20"/>
          <w:szCs w:val="20"/>
        </w:rPr>
      </w:pPr>
      <w:r w:rsidRPr="00CE6A3F">
        <w:rPr>
          <w:rFonts w:ascii="Arial" w:hAnsi="Arial" w:cs="Arial"/>
          <w:b/>
          <w:sz w:val="20"/>
          <w:szCs w:val="20"/>
        </w:rPr>
        <w:t>J</w:t>
      </w:r>
      <w:r w:rsidR="0001542F" w:rsidRPr="00CE6A3F">
        <w:rPr>
          <w:rFonts w:ascii="Arial" w:hAnsi="Arial" w:cs="Arial"/>
          <w:b/>
          <w:sz w:val="20"/>
          <w:szCs w:val="20"/>
        </w:rPr>
        <w:t>3</w:t>
      </w:r>
      <w:r w:rsidRPr="00CE6A3F">
        <w:rPr>
          <w:rFonts w:ascii="Arial" w:hAnsi="Arial" w:cs="Arial"/>
          <w:b/>
          <w:sz w:val="20"/>
          <w:szCs w:val="20"/>
        </w:rPr>
        <w:t>.</w:t>
      </w:r>
      <w:r w:rsidR="0001542F" w:rsidRPr="00CE6A3F">
        <w:rPr>
          <w:rFonts w:ascii="Arial" w:hAnsi="Arial" w:cs="Arial"/>
          <w:b/>
          <w:sz w:val="20"/>
          <w:szCs w:val="20"/>
        </w:rPr>
        <w:t xml:space="preserve"> Czy </w:t>
      </w:r>
      <w:r w:rsidR="002032F7" w:rsidRPr="00CE6A3F">
        <w:rPr>
          <w:rFonts w:ascii="Arial" w:hAnsi="Arial" w:cs="Arial"/>
          <w:b/>
          <w:sz w:val="20"/>
          <w:szCs w:val="20"/>
        </w:rPr>
        <w:t>instytucja</w:t>
      </w:r>
      <w:r w:rsidR="0001542F" w:rsidRPr="00CE6A3F">
        <w:rPr>
          <w:rFonts w:ascii="Arial" w:hAnsi="Arial" w:cs="Arial"/>
          <w:b/>
          <w:sz w:val="20"/>
          <w:szCs w:val="20"/>
        </w:rPr>
        <w:t xml:space="preserve"> podejmuje działania na rzecz zwiększenia dostępności przestrzeni publicznych lub budynków</w:t>
      </w:r>
      <w:r w:rsidR="00E44139" w:rsidRPr="00CE6A3F">
        <w:rPr>
          <w:rFonts w:ascii="Arial" w:hAnsi="Arial" w:cs="Arial"/>
          <w:b/>
          <w:sz w:val="20"/>
          <w:szCs w:val="20"/>
        </w:rPr>
        <w:t>,</w:t>
      </w:r>
      <w:r w:rsidR="0001542F" w:rsidRPr="00CE6A3F">
        <w:rPr>
          <w:rFonts w:ascii="Arial" w:hAnsi="Arial" w:cs="Arial"/>
          <w:b/>
          <w:sz w:val="20"/>
          <w:szCs w:val="20"/>
        </w:rPr>
        <w:t xml:space="preserve"> w których organizowane są działania kulturalne, rekreacyjne, wypoczynkowe lub sportowe?</w:t>
      </w:r>
      <w:r w:rsidRPr="00CE6A3F">
        <w:rPr>
          <w:rFonts w:ascii="Arial" w:hAnsi="Arial" w:cs="Arial"/>
          <w:b/>
          <w:sz w:val="20"/>
          <w:szCs w:val="20"/>
        </w:rPr>
        <w:t xml:space="preserve"> </w:t>
      </w:r>
      <w:r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>(wszystkie instytucje)</w:t>
      </w:r>
      <w:r w:rsidR="00636A9D" w:rsidRPr="00CE6A3F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="00636A9D" w:rsidRPr="00CE6A3F">
        <w:rPr>
          <w:rFonts w:ascii="Arial" w:hAnsi="Arial" w:cs="Arial"/>
          <w:b/>
          <w:color w:val="7030A0"/>
          <w:sz w:val="20"/>
          <w:szCs w:val="20"/>
          <w:lang w:eastAsia="pl-PL"/>
        </w:rPr>
        <w:t>(jednokrotny wybór)</w:t>
      </w:r>
      <w:bookmarkStart w:id="23" w:name="_GoBack"/>
      <w:bookmarkEnd w:id="23"/>
    </w:p>
    <w:p w:rsidR="0001542F" w:rsidRPr="00CE6A3F" w:rsidRDefault="0001542F" w:rsidP="000172DF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 xml:space="preserve">Tak -&gt; jakie procedury działają w tym zakresie? </w:t>
      </w:r>
    </w:p>
    <w:p w:rsidR="0001542F" w:rsidRPr="00CE6A3F" w:rsidRDefault="0001542F" w:rsidP="000172DF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</w:t>
      </w:r>
    </w:p>
    <w:p w:rsidR="0001542F" w:rsidRPr="00CE6A3F" w:rsidRDefault="00FB286D" w:rsidP="007A200D">
      <w:pPr>
        <w:pStyle w:val="Akapitzlist"/>
        <w:numPr>
          <w:ilvl w:val="0"/>
          <w:numId w:val="44"/>
        </w:numPr>
        <w:spacing w:line="276" w:lineRule="auto"/>
        <w:rPr>
          <w:rFonts w:ascii="Arial" w:hAnsi="Arial" w:cs="Arial"/>
          <w:sz w:val="20"/>
          <w:szCs w:val="20"/>
        </w:rPr>
      </w:pPr>
      <w:r w:rsidRPr="00CE6A3F">
        <w:rPr>
          <w:rFonts w:ascii="Arial" w:hAnsi="Arial" w:cs="Arial"/>
          <w:sz w:val="20"/>
          <w:szCs w:val="20"/>
        </w:rPr>
        <w:t>Nie dotyczy</w:t>
      </w:r>
    </w:p>
    <w:sectPr w:rsidR="0001542F" w:rsidRPr="00CE6A3F" w:rsidSect="002E1DC7">
      <w:head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A9" w:rsidRDefault="00F501A9" w:rsidP="00AC0B45">
      <w:pPr>
        <w:spacing w:after="0" w:line="240" w:lineRule="auto"/>
      </w:pPr>
      <w:r>
        <w:separator/>
      </w:r>
    </w:p>
  </w:endnote>
  <w:endnote w:type="continuationSeparator" w:id="0">
    <w:p w:rsidR="00F501A9" w:rsidRDefault="00F501A9" w:rsidP="00AC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A9" w:rsidRDefault="00F501A9" w:rsidP="00AC0B45">
      <w:pPr>
        <w:spacing w:after="0" w:line="240" w:lineRule="auto"/>
      </w:pPr>
      <w:r>
        <w:separator/>
      </w:r>
    </w:p>
  </w:footnote>
  <w:footnote w:type="continuationSeparator" w:id="0">
    <w:p w:rsidR="00F501A9" w:rsidRDefault="00F501A9" w:rsidP="00AC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DC7" w:rsidRDefault="002E1DC7" w:rsidP="00AC0B45">
    <w:pPr>
      <w:pStyle w:val="Nagwek"/>
      <w:tabs>
        <w:tab w:val="clear" w:pos="4536"/>
        <w:tab w:val="clear" w:pos="9072"/>
        <w:tab w:val="left" w:pos="8250"/>
      </w:tabs>
    </w:pPr>
  </w:p>
  <w:p w:rsidR="002E1DC7" w:rsidRDefault="002E1DC7" w:rsidP="00AC0B45">
    <w:pPr>
      <w:pStyle w:val="Nagwek"/>
      <w:tabs>
        <w:tab w:val="clear" w:pos="4536"/>
        <w:tab w:val="clear" w:pos="9072"/>
        <w:tab w:val="left" w:pos="8250"/>
      </w:tabs>
    </w:pPr>
  </w:p>
  <w:p w:rsidR="00AC0B45" w:rsidRDefault="00AC0B45" w:rsidP="00AC0B45">
    <w:pPr>
      <w:pStyle w:val="Nagwek"/>
      <w:tabs>
        <w:tab w:val="clear" w:pos="4536"/>
        <w:tab w:val="clear" w:pos="9072"/>
        <w:tab w:val="left" w:pos="8250"/>
      </w:tabs>
    </w:pPr>
    <w:r w:rsidRPr="004C428C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3467100</wp:posOffset>
          </wp:positionH>
          <wp:positionV relativeFrom="paragraph">
            <wp:posOffset>-448310</wp:posOffset>
          </wp:positionV>
          <wp:extent cx="2795905" cy="828675"/>
          <wp:effectExtent l="19050" t="0" r="4445" b="0"/>
          <wp:wrapNone/>
          <wp:docPr id="4" name="Obraz 4" descr="UE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E 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-448310</wp:posOffset>
          </wp:positionV>
          <wp:extent cx="1828800" cy="838200"/>
          <wp:effectExtent l="19050" t="0" r="0" b="0"/>
          <wp:wrapNone/>
          <wp:docPr id="1" name="Obraz 1" descr="F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 POW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732"/>
    <w:multiLevelType w:val="hybridMultilevel"/>
    <w:tmpl w:val="B5E8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5052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51EE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0FFF5DCB"/>
    <w:multiLevelType w:val="hybridMultilevel"/>
    <w:tmpl w:val="F04410CE"/>
    <w:lvl w:ilvl="0" w:tplc="15969E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F37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5">
    <w:nsid w:val="16A73D88"/>
    <w:multiLevelType w:val="hybridMultilevel"/>
    <w:tmpl w:val="B5E8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12D55"/>
    <w:multiLevelType w:val="hybridMultilevel"/>
    <w:tmpl w:val="C598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94D80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D783FD1"/>
    <w:multiLevelType w:val="hybridMultilevel"/>
    <w:tmpl w:val="2668AF1A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669E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>
    <w:nsid w:val="20812A50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1">
    <w:nsid w:val="22D45057"/>
    <w:multiLevelType w:val="hybridMultilevel"/>
    <w:tmpl w:val="A71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90C78"/>
    <w:multiLevelType w:val="hybridMultilevel"/>
    <w:tmpl w:val="093EFF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68C776D"/>
    <w:multiLevelType w:val="hybridMultilevel"/>
    <w:tmpl w:val="C598F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D1C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5">
    <w:nsid w:val="2CAB46BA"/>
    <w:multiLevelType w:val="hybridMultilevel"/>
    <w:tmpl w:val="A71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A6EE2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>
    <w:nsid w:val="34ED357A"/>
    <w:multiLevelType w:val="hybridMultilevel"/>
    <w:tmpl w:val="A71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76680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9">
    <w:nsid w:val="417730F5"/>
    <w:multiLevelType w:val="hybridMultilevel"/>
    <w:tmpl w:val="A9D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14B47"/>
    <w:multiLevelType w:val="hybridMultilevel"/>
    <w:tmpl w:val="66A0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573612"/>
    <w:multiLevelType w:val="hybridMultilevel"/>
    <w:tmpl w:val="A9D84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20739"/>
    <w:multiLevelType w:val="hybridMultilevel"/>
    <w:tmpl w:val="4CA849E6"/>
    <w:lvl w:ilvl="0" w:tplc="6A3263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CC5AD2"/>
    <w:multiLevelType w:val="hybridMultilevel"/>
    <w:tmpl w:val="093EFF6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2A12D80"/>
    <w:multiLevelType w:val="hybridMultilevel"/>
    <w:tmpl w:val="A71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5A76A0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6">
    <w:nsid w:val="550E541F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514089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B2EA8"/>
    <w:multiLevelType w:val="hybridMultilevel"/>
    <w:tmpl w:val="A71EA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32965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0">
    <w:nsid w:val="64E5684C"/>
    <w:multiLevelType w:val="hybridMultilevel"/>
    <w:tmpl w:val="D3421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071AC6"/>
    <w:multiLevelType w:val="hybridMultilevel"/>
    <w:tmpl w:val="CBF89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E70E97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66A51DE7"/>
    <w:multiLevelType w:val="hybridMultilevel"/>
    <w:tmpl w:val="B8065A5E"/>
    <w:lvl w:ilvl="0" w:tplc="632E72F2">
      <w:start w:val="1"/>
      <w:numFmt w:val="decimal"/>
      <w:lvlText w:val="%1."/>
      <w:lvlJc w:val="left"/>
      <w:pPr>
        <w:ind w:left="-6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324" w:hanging="360"/>
      </w:pPr>
    </w:lvl>
    <w:lvl w:ilvl="2" w:tplc="0415001B" w:tentative="1">
      <w:start w:val="1"/>
      <w:numFmt w:val="lowerRoman"/>
      <w:lvlText w:val="%3."/>
      <w:lvlJc w:val="right"/>
      <w:pPr>
        <w:ind w:left="396" w:hanging="180"/>
      </w:pPr>
    </w:lvl>
    <w:lvl w:ilvl="3" w:tplc="0415000F" w:tentative="1">
      <w:start w:val="1"/>
      <w:numFmt w:val="decimal"/>
      <w:lvlText w:val="%4."/>
      <w:lvlJc w:val="left"/>
      <w:pPr>
        <w:ind w:left="1116" w:hanging="360"/>
      </w:pPr>
    </w:lvl>
    <w:lvl w:ilvl="4" w:tplc="04150019" w:tentative="1">
      <w:start w:val="1"/>
      <w:numFmt w:val="lowerLetter"/>
      <w:lvlText w:val="%5."/>
      <w:lvlJc w:val="left"/>
      <w:pPr>
        <w:ind w:left="1836" w:hanging="360"/>
      </w:pPr>
    </w:lvl>
    <w:lvl w:ilvl="5" w:tplc="0415001B" w:tentative="1">
      <w:start w:val="1"/>
      <w:numFmt w:val="lowerRoman"/>
      <w:lvlText w:val="%6."/>
      <w:lvlJc w:val="right"/>
      <w:pPr>
        <w:ind w:left="2556" w:hanging="180"/>
      </w:pPr>
    </w:lvl>
    <w:lvl w:ilvl="6" w:tplc="0415000F" w:tentative="1">
      <w:start w:val="1"/>
      <w:numFmt w:val="decimal"/>
      <w:lvlText w:val="%7."/>
      <w:lvlJc w:val="left"/>
      <w:pPr>
        <w:ind w:left="3276" w:hanging="360"/>
      </w:pPr>
    </w:lvl>
    <w:lvl w:ilvl="7" w:tplc="04150019" w:tentative="1">
      <w:start w:val="1"/>
      <w:numFmt w:val="lowerLetter"/>
      <w:lvlText w:val="%8."/>
      <w:lvlJc w:val="left"/>
      <w:pPr>
        <w:ind w:left="3996" w:hanging="360"/>
      </w:pPr>
    </w:lvl>
    <w:lvl w:ilvl="8" w:tplc="0415001B" w:tentative="1">
      <w:start w:val="1"/>
      <w:numFmt w:val="lowerRoman"/>
      <w:lvlText w:val="%9."/>
      <w:lvlJc w:val="right"/>
      <w:pPr>
        <w:ind w:left="4716" w:hanging="180"/>
      </w:pPr>
    </w:lvl>
  </w:abstractNum>
  <w:abstractNum w:abstractNumId="34">
    <w:nsid w:val="684D0C5C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5">
    <w:nsid w:val="6D0061C5"/>
    <w:multiLevelType w:val="hybridMultilevel"/>
    <w:tmpl w:val="2668AF1A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F4A6A"/>
    <w:multiLevelType w:val="hybridMultilevel"/>
    <w:tmpl w:val="2668AF1A"/>
    <w:lvl w:ilvl="0" w:tplc="632E72F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B45CF"/>
    <w:multiLevelType w:val="hybridMultilevel"/>
    <w:tmpl w:val="66A09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3627C4"/>
    <w:multiLevelType w:val="hybridMultilevel"/>
    <w:tmpl w:val="5D8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B06B1"/>
    <w:multiLevelType w:val="hybridMultilevel"/>
    <w:tmpl w:val="B5E82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468B0"/>
    <w:multiLevelType w:val="hybridMultilevel"/>
    <w:tmpl w:val="50CE4606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1">
    <w:nsid w:val="7B153165"/>
    <w:multiLevelType w:val="hybridMultilevel"/>
    <w:tmpl w:val="52A6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83724"/>
    <w:multiLevelType w:val="hybridMultilevel"/>
    <w:tmpl w:val="5D863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021A5F"/>
    <w:multiLevelType w:val="hybridMultilevel"/>
    <w:tmpl w:val="8F600322"/>
    <w:lvl w:ilvl="0" w:tplc="632E7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4">
    <w:nsid w:val="7F443A91"/>
    <w:multiLevelType w:val="hybridMultilevel"/>
    <w:tmpl w:val="D19A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8"/>
  </w:num>
  <w:num w:numId="4">
    <w:abstractNumId w:val="5"/>
  </w:num>
  <w:num w:numId="5">
    <w:abstractNumId w:val="39"/>
  </w:num>
  <w:num w:numId="6">
    <w:abstractNumId w:val="0"/>
  </w:num>
  <w:num w:numId="7">
    <w:abstractNumId w:val="42"/>
  </w:num>
  <w:num w:numId="8">
    <w:abstractNumId w:val="38"/>
  </w:num>
  <w:num w:numId="9">
    <w:abstractNumId w:val="12"/>
  </w:num>
  <w:num w:numId="10">
    <w:abstractNumId w:val="26"/>
  </w:num>
  <w:num w:numId="11">
    <w:abstractNumId w:val="27"/>
  </w:num>
  <w:num w:numId="12">
    <w:abstractNumId w:val="1"/>
  </w:num>
  <w:num w:numId="13">
    <w:abstractNumId w:val="25"/>
  </w:num>
  <w:num w:numId="14">
    <w:abstractNumId w:val="18"/>
  </w:num>
  <w:num w:numId="15">
    <w:abstractNumId w:val="9"/>
  </w:num>
  <w:num w:numId="16">
    <w:abstractNumId w:val="16"/>
  </w:num>
  <w:num w:numId="17">
    <w:abstractNumId w:val="41"/>
  </w:num>
  <w:num w:numId="18">
    <w:abstractNumId w:val="31"/>
  </w:num>
  <w:num w:numId="19">
    <w:abstractNumId w:val="19"/>
  </w:num>
  <w:num w:numId="20">
    <w:abstractNumId w:val="33"/>
  </w:num>
  <w:num w:numId="21">
    <w:abstractNumId w:val="15"/>
  </w:num>
  <w:num w:numId="22">
    <w:abstractNumId w:val="11"/>
  </w:num>
  <w:num w:numId="23">
    <w:abstractNumId w:val="3"/>
  </w:num>
  <w:num w:numId="24">
    <w:abstractNumId w:val="6"/>
  </w:num>
  <w:num w:numId="25">
    <w:abstractNumId w:val="13"/>
  </w:num>
  <w:num w:numId="26">
    <w:abstractNumId w:val="35"/>
  </w:num>
  <w:num w:numId="27">
    <w:abstractNumId w:val="36"/>
  </w:num>
  <w:num w:numId="28">
    <w:abstractNumId w:val="8"/>
  </w:num>
  <w:num w:numId="29">
    <w:abstractNumId w:val="20"/>
  </w:num>
  <w:num w:numId="30">
    <w:abstractNumId w:val="37"/>
  </w:num>
  <w:num w:numId="31">
    <w:abstractNumId w:val="14"/>
  </w:num>
  <w:num w:numId="32">
    <w:abstractNumId w:val="22"/>
  </w:num>
  <w:num w:numId="33">
    <w:abstractNumId w:val="23"/>
  </w:num>
  <w:num w:numId="34">
    <w:abstractNumId w:val="30"/>
  </w:num>
  <w:num w:numId="35">
    <w:abstractNumId w:val="40"/>
  </w:num>
  <w:num w:numId="36">
    <w:abstractNumId w:val="2"/>
  </w:num>
  <w:num w:numId="37">
    <w:abstractNumId w:val="32"/>
  </w:num>
  <w:num w:numId="38">
    <w:abstractNumId w:val="29"/>
  </w:num>
  <w:num w:numId="39">
    <w:abstractNumId w:val="43"/>
  </w:num>
  <w:num w:numId="40">
    <w:abstractNumId w:val="4"/>
  </w:num>
  <w:num w:numId="41">
    <w:abstractNumId w:val="10"/>
  </w:num>
  <w:num w:numId="42">
    <w:abstractNumId w:val="7"/>
  </w:num>
  <w:num w:numId="43">
    <w:abstractNumId w:val="34"/>
  </w:num>
  <w:num w:numId="44">
    <w:abstractNumId w:val="21"/>
  </w:num>
  <w:num w:numId="45">
    <w:abstractNumId w:val="24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BDA"/>
    <w:rsid w:val="0001542F"/>
    <w:rsid w:val="000172DF"/>
    <w:rsid w:val="000B3931"/>
    <w:rsid w:val="000B3FAD"/>
    <w:rsid w:val="000D7692"/>
    <w:rsid w:val="000F26C5"/>
    <w:rsid w:val="00167748"/>
    <w:rsid w:val="001847CE"/>
    <w:rsid w:val="00195CA5"/>
    <w:rsid w:val="001A0D5A"/>
    <w:rsid w:val="001A7B5A"/>
    <w:rsid w:val="001B67D0"/>
    <w:rsid w:val="001C3049"/>
    <w:rsid w:val="001C3987"/>
    <w:rsid w:val="001E6C9C"/>
    <w:rsid w:val="002032F7"/>
    <w:rsid w:val="00226E6A"/>
    <w:rsid w:val="00252A3B"/>
    <w:rsid w:val="002723C3"/>
    <w:rsid w:val="002D1016"/>
    <w:rsid w:val="002E1DC7"/>
    <w:rsid w:val="00303BDA"/>
    <w:rsid w:val="003A5498"/>
    <w:rsid w:val="003D6BA0"/>
    <w:rsid w:val="003E410A"/>
    <w:rsid w:val="004004EE"/>
    <w:rsid w:val="00401C3C"/>
    <w:rsid w:val="00452464"/>
    <w:rsid w:val="004D4198"/>
    <w:rsid w:val="00510316"/>
    <w:rsid w:val="00512F52"/>
    <w:rsid w:val="00542F69"/>
    <w:rsid w:val="005717E4"/>
    <w:rsid w:val="00576963"/>
    <w:rsid w:val="005C2DFE"/>
    <w:rsid w:val="00607321"/>
    <w:rsid w:val="00615469"/>
    <w:rsid w:val="0063173C"/>
    <w:rsid w:val="00636A9D"/>
    <w:rsid w:val="006B38DE"/>
    <w:rsid w:val="006C226A"/>
    <w:rsid w:val="00720ACB"/>
    <w:rsid w:val="00735705"/>
    <w:rsid w:val="00737EFB"/>
    <w:rsid w:val="00742CC7"/>
    <w:rsid w:val="00745FA5"/>
    <w:rsid w:val="007710D1"/>
    <w:rsid w:val="00777F16"/>
    <w:rsid w:val="007A200D"/>
    <w:rsid w:val="007D0C96"/>
    <w:rsid w:val="007D7A45"/>
    <w:rsid w:val="00804E54"/>
    <w:rsid w:val="00856AD9"/>
    <w:rsid w:val="00941DDC"/>
    <w:rsid w:val="00977710"/>
    <w:rsid w:val="009D1F13"/>
    <w:rsid w:val="009F2BE7"/>
    <w:rsid w:val="009F6E0F"/>
    <w:rsid w:val="00A06B04"/>
    <w:rsid w:val="00A12CD3"/>
    <w:rsid w:val="00A146E5"/>
    <w:rsid w:val="00A4769D"/>
    <w:rsid w:val="00A9044B"/>
    <w:rsid w:val="00AC0B45"/>
    <w:rsid w:val="00B27287"/>
    <w:rsid w:val="00B528D3"/>
    <w:rsid w:val="00B62689"/>
    <w:rsid w:val="00B87B50"/>
    <w:rsid w:val="00BC17F0"/>
    <w:rsid w:val="00BC5E11"/>
    <w:rsid w:val="00BF46A5"/>
    <w:rsid w:val="00C04AF8"/>
    <w:rsid w:val="00C30F9C"/>
    <w:rsid w:val="00C56327"/>
    <w:rsid w:val="00C93CAA"/>
    <w:rsid w:val="00C961D3"/>
    <w:rsid w:val="00CC3543"/>
    <w:rsid w:val="00CC4A5C"/>
    <w:rsid w:val="00CE6A3F"/>
    <w:rsid w:val="00D13D28"/>
    <w:rsid w:val="00D14D41"/>
    <w:rsid w:val="00D3260F"/>
    <w:rsid w:val="00D34B1C"/>
    <w:rsid w:val="00D63A82"/>
    <w:rsid w:val="00D71EA4"/>
    <w:rsid w:val="00DA6832"/>
    <w:rsid w:val="00DA7BF7"/>
    <w:rsid w:val="00E279B6"/>
    <w:rsid w:val="00E400EE"/>
    <w:rsid w:val="00E44139"/>
    <w:rsid w:val="00E47F3D"/>
    <w:rsid w:val="00E5760B"/>
    <w:rsid w:val="00E92CAD"/>
    <w:rsid w:val="00EB01DF"/>
    <w:rsid w:val="00EB2545"/>
    <w:rsid w:val="00F124A4"/>
    <w:rsid w:val="00F225E4"/>
    <w:rsid w:val="00F34D0C"/>
    <w:rsid w:val="00F34D24"/>
    <w:rsid w:val="00F501A9"/>
    <w:rsid w:val="00F70CAC"/>
    <w:rsid w:val="00FA0B86"/>
    <w:rsid w:val="00FB286D"/>
    <w:rsid w:val="00FC76E4"/>
    <w:rsid w:val="00FD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8DE"/>
  </w:style>
  <w:style w:type="paragraph" w:styleId="Nagwek1">
    <w:name w:val="heading 1"/>
    <w:basedOn w:val="Normalny"/>
    <w:next w:val="Normalny"/>
    <w:link w:val="Nagwek1Znak"/>
    <w:uiPriority w:val="9"/>
    <w:qFormat/>
    <w:rsid w:val="00303BD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BDA"/>
    <w:pPr>
      <w:spacing w:after="160" w:line="259" w:lineRule="auto"/>
      <w:ind w:left="720"/>
      <w:contextualSpacing/>
    </w:pPr>
    <w:rPr>
      <w:sz w:val="24"/>
    </w:rPr>
  </w:style>
  <w:style w:type="paragraph" w:styleId="Bezodstpw">
    <w:name w:val="No Spacing"/>
    <w:uiPriority w:val="1"/>
    <w:qFormat/>
    <w:rsid w:val="00303BDA"/>
    <w:pPr>
      <w:spacing w:after="0" w:line="240" w:lineRule="auto"/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03BDA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table" w:customStyle="1" w:styleId="Zwykatabela11">
    <w:name w:val="Zwykła tabela 11"/>
    <w:basedOn w:val="Standardowy"/>
    <w:uiPriority w:val="41"/>
    <w:rsid w:val="0030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Zwykatabela12">
    <w:name w:val="Zwykła tabela 12"/>
    <w:basedOn w:val="Standardowy"/>
    <w:uiPriority w:val="41"/>
    <w:rsid w:val="00303B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AC0B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0B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AC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B45"/>
  </w:style>
  <w:style w:type="paragraph" w:styleId="Stopka">
    <w:name w:val="footer"/>
    <w:basedOn w:val="Normalny"/>
    <w:link w:val="StopkaZnak"/>
    <w:uiPriority w:val="99"/>
    <w:unhideWhenUsed/>
    <w:rsid w:val="00AC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B45"/>
  </w:style>
  <w:style w:type="character" w:styleId="Odwoaniedokomentarza">
    <w:name w:val="annotation reference"/>
    <w:basedOn w:val="Domylnaczcionkaakapitu"/>
    <w:uiPriority w:val="99"/>
    <w:semiHidden/>
    <w:unhideWhenUsed/>
    <w:rsid w:val="00FC7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6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6E4"/>
    <w:rPr>
      <w:rFonts w:ascii="Segoe UI" w:hAnsi="Segoe UI" w:cs="Segoe UI"/>
      <w:sz w:val="18"/>
      <w:szCs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961D3"/>
    <w:pPr>
      <w:outlineLvl w:val="9"/>
    </w:pPr>
    <w:rPr>
      <w:b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961D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961D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961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3C9A0-CB66-46F4-BDF4-721D06F42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2593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2016-06-01T21:49:00Z</dcterms:created>
  <dcterms:modified xsi:type="dcterms:W3CDTF">2016-06-02T08:09:00Z</dcterms:modified>
</cp:coreProperties>
</file>